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4BDA5" w14:textId="7FFA207E" w:rsidR="00067E3F" w:rsidRPr="008A377C" w:rsidRDefault="00067E3F" w:rsidP="001F5177">
      <w:pPr>
        <w:outlineLvl w:val="0"/>
        <w:rPr>
          <w:rFonts w:ascii="Avenir Book" w:hAnsi="Avenir Book" w:cs="Calibri"/>
          <w:sz w:val="22"/>
          <w:szCs w:val="22"/>
        </w:rPr>
      </w:pPr>
    </w:p>
    <w:p w14:paraId="3A4C4267" w14:textId="783610B7" w:rsidR="00A57FD6" w:rsidRPr="008A377C" w:rsidRDefault="00A57FD6" w:rsidP="00591D6B">
      <w:pPr>
        <w:jc w:val="center"/>
        <w:outlineLvl w:val="0"/>
        <w:rPr>
          <w:rFonts w:ascii="Avenir Book" w:hAnsi="Avenir Book" w:cs="Calibri"/>
          <w:sz w:val="22"/>
          <w:szCs w:val="22"/>
        </w:rPr>
      </w:pPr>
    </w:p>
    <w:p w14:paraId="63B9D0EB" w14:textId="752697AF" w:rsidR="00C42712" w:rsidRPr="008A377C" w:rsidRDefault="007E4F83" w:rsidP="00143D34">
      <w:pPr>
        <w:outlineLvl w:val="0"/>
        <w:rPr>
          <w:rFonts w:ascii="Avenir Book" w:hAnsi="Avenir Book" w:cs="Calibri"/>
          <w:spacing w:val="-20"/>
          <w:sz w:val="52"/>
          <w:szCs w:val="52"/>
        </w:rPr>
      </w:pPr>
      <w:r w:rsidRPr="008A377C">
        <w:rPr>
          <w:rFonts w:ascii="Avenir Book" w:hAnsi="Avenir Book" w:cs="Calibri"/>
          <w:noProof/>
          <w:spacing w:val="-20"/>
          <w:sz w:val="52"/>
          <w:szCs w:val="52"/>
        </w:rPr>
        <w:drawing>
          <wp:inline distT="0" distB="0" distL="0" distR="0" wp14:anchorId="64960CD5" wp14:editId="0A4A7941">
            <wp:extent cx="6858000" cy="3692525"/>
            <wp:effectExtent l="0" t="0" r="0" b="3175"/>
            <wp:docPr id="3" name="Picture 3" descr="A group of people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 Website Header Collage Image.jpg"/>
                    <pic:cNvPicPr/>
                  </pic:nvPicPr>
                  <pic:blipFill>
                    <a:blip r:embed="rId11" cstate="email">
                      <a:extLst>
                        <a:ext uri="{28A0092B-C50C-407E-A947-70E740481C1C}">
                          <a14:useLocalDpi xmlns:a14="http://schemas.microsoft.com/office/drawing/2010/main"/>
                        </a:ext>
                      </a:extLst>
                    </a:blip>
                    <a:stretch>
                      <a:fillRect/>
                    </a:stretch>
                  </pic:blipFill>
                  <pic:spPr>
                    <a:xfrm>
                      <a:off x="0" y="0"/>
                      <a:ext cx="6858000" cy="3692525"/>
                    </a:xfrm>
                    <a:prstGeom prst="rect">
                      <a:avLst/>
                    </a:prstGeom>
                  </pic:spPr>
                </pic:pic>
              </a:graphicData>
            </a:graphic>
          </wp:inline>
        </w:drawing>
      </w:r>
    </w:p>
    <w:p w14:paraId="6A93C252" w14:textId="77777777" w:rsidR="00C42712" w:rsidRPr="008A377C" w:rsidRDefault="00C42712" w:rsidP="00143D34">
      <w:pPr>
        <w:outlineLvl w:val="0"/>
        <w:rPr>
          <w:rFonts w:ascii="Avenir Book" w:hAnsi="Avenir Book" w:cs="Calibri"/>
          <w:spacing w:val="-20"/>
          <w:sz w:val="52"/>
          <w:szCs w:val="52"/>
        </w:rPr>
      </w:pPr>
    </w:p>
    <w:p w14:paraId="14B135C0" w14:textId="77777777" w:rsidR="00CE5D92" w:rsidRPr="00A54DF1" w:rsidRDefault="00CE5D92" w:rsidP="00633CD2">
      <w:pPr>
        <w:jc w:val="both"/>
        <w:rPr>
          <w:rFonts w:ascii="Avenir Book" w:hAnsi="Avenir Book" w:cs="Calibri"/>
          <w:b/>
          <w:bCs/>
          <w:spacing w:val="-20"/>
          <w:sz w:val="44"/>
          <w:szCs w:val="44"/>
        </w:rPr>
      </w:pPr>
      <w:r w:rsidRPr="00A54DF1">
        <w:rPr>
          <w:rFonts w:ascii="Avenir Book" w:hAnsi="Avenir Book" w:cs="Calibri"/>
          <w:b/>
          <w:bCs/>
          <w:spacing w:val="-20"/>
          <w:sz w:val="44"/>
          <w:szCs w:val="44"/>
        </w:rPr>
        <w:t xml:space="preserve">Why Companies Sponsor the Admin Awards </w:t>
      </w:r>
    </w:p>
    <w:p w14:paraId="48B27B99" w14:textId="77777777" w:rsidR="00DA40AD" w:rsidRDefault="00DA40AD" w:rsidP="00633CD2">
      <w:pPr>
        <w:jc w:val="both"/>
        <w:rPr>
          <w:rFonts w:ascii="Avenir Book" w:hAnsi="Avenir Book" w:cs="Calibri"/>
          <w:spacing w:val="-20"/>
          <w:sz w:val="40"/>
          <w:szCs w:val="40"/>
        </w:rPr>
      </w:pPr>
    </w:p>
    <w:p w14:paraId="5ABB303E" w14:textId="3685DE6B" w:rsidR="008A377C" w:rsidRPr="00DA40AD" w:rsidRDefault="00CE5D92" w:rsidP="00633CD2">
      <w:pPr>
        <w:jc w:val="both"/>
        <w:rPr>
          <w:rFonts w:ascii="Avenir Book" w:hAnsi="Avenir Book" w:cs="Calibri"/>
          <w:spacing w:val="-20"/>
          <w:sz w:val="40"/>
          <w:szCs w:val="40"/>
        </w:rPr>
      </w:pPr>
      <w:r w:rsidRPr="00DA40AD">
        <w:rPr>
          <w:rFonts w:ascii="Avenir Book" w:hAnsi="Avenir Book" w:cs="Calibri"/>
          <w:spacing w:val="-20"/>
          <w:sz w:val="40"/>
          <w:szCs w:val="40"/>
        </w:rPr>
        <w:t>Talking</w:t>
      </w:r>
      <w:r w:rsidR="00606E05" w:rsidRPr="00DA40AD">
        <w:rPr>
          <w:rFonts w:ascii="Avenir Book" w:hAnsi="Avenir Book" w:cs="Calibri"/>
          <w:spacing w:val="-20"/>
          <w:sz w:val="40"/>
          <w:szCs w:val="40"/>
        </w:rPr>
        <w:t>/copy</w:t>
      </w:r>
      <w:r w:rsidRPr="00DA40AD">
        <w:rPr>
          <w:rFonts w:ascii="Avenir Book" w:hAnsi="Avenir Book" w:cs="Calibri"/>
          <w:spacing w:val="-20"/>
          <w:sz w:val="40"/>
          <w:szCs w:val="40"/>
        </w:rPr>
        <w:t xml:space="preserve"> points for Advisory Board Members </w:t>
      </w:r>
    </w:p>
    <w:p w14:paraId="649D0D44" w14:textId="0E92871F" w:rsidR="00C42712" w:rsidRPr="00DA40AD" w:rsidRDefault="008A377C" w:rsidP="00DA40AD">
      <w:pPr>
        <w:jc w:val="both"/>
        <w:outlineLvl w:val="0"/>
        <w:rPr>
          <w:rFonts w:ascii="Avenir Book" w:hAnsi="Avenir Book" w:cs="Calibri"/>
          <w:sz w:val="22"/>
          <w:szCs w:val="22"/>
        </w:rPr>
      </w:pPr>
      <w:r w:rsidRPr="00DA40AD">
        <w:rPr>
          <w:rFonts w:ascii="Avenir Book" w:hAnsi="Avenir Book" w:cs="Calibri"/>
          <w:sz w:val="22"/>
          <w:szCs w:val="22"/>
        </w:rPr>
        <w:t>There are two broader reasons why companies sponsor the Admin Awards</w:t>
      </w:r>
      <w:r w:rsidR="00DA40AD" w:rsidRPr="00DA40AD">
        <w:rPr>
          <w:rFonts w:ascii="Avenir Book" w:hAnsi="Avenir Book" w:cs="Calibri"/>
          <w:sz w:val="22"/>
          <w:szCs w:val="22"/>
        </w:rPr>
        <w:t xml:space="preserve">: </w:t>
      </w:r>
      <w:r w:rsidR="00DA40AD">
        <w:rPr>
          <w:rFonts w:ascii="Avenir Book" w:hAnsi="Avenir Book" w:cs="Calibri"/>
          <w:sz w:val="22"/>
          <w:szCs w:val="22"/>
        </w:rPr>
        <w:t>T</w:t>
      </w:r>
      <w:r w:rsidR="00DA40AD" w:rsidRPr="00DA40AD">
        <w:rPr>
          <w:rFonts w:ascii="Avenir Book" w:hAnsi="Avenir Book" w:cs="Calibri"/>
          <w:sz w:val="22"/>
          <w:szCs w:val="22"/>
        </w:rPr>
        <w:t>he Human Resources Reason and the Sales and Marketing Reason. What makes us unique is that it is entirely possible for</w:t>
      </w:r>
      <w:r w:rsidR="00DA40AD">
        <w:rPr>
          <w:rFonts w:ascii="Avenir Book" w:hAnsi="Avenir Book" w:cs="Calibri"/>
          <w:sz w:val="22"/>
          <w:szCs w:val="22"/>
        </w:rPr>
        <w:t xml:space="preserve"> </w:t>
      </w:r>
      <w:r w:rsidR="00DA40AD" w:rsidRPr="00DA40AD">
        <w:rPr>
          <w:rFonts w:ascii="Avenir Book" w:hAnsi="Avenir Book" w:cs="Calibri"/>
          <w:sz w:val="22"/>
          <w:szCs w:val="22"/>
        </w:rPr>
        <w:t>companies to accomplish both through</w:t>
      </w:r>
      <w:r w:rsidR="00DA40AD">
        <w:rPr>
          <w:rFonts w:ascii="Avenir Book" w:hAnsi="Avenir Book" w:cs="Calibri"/>
          <w:sz w:val="22"/>
          <w:szCs w:val="22"/>
        </w:rPr>
        <w:t xml:space="preserve"> sponsoring</w:t>
      </w:r>
      <w:r w:rsidR="00DA40AD" w:rsidRPr="00DA40AD">
        <w:rPr>
          <w:rFonts w:ascii="Avenir Book" w:hAnsi="Avenir Book" w:cs="Calibri"/>
          <w:sz w:val="22"/>
          <w:szCs w:val="22"/>
        </w:rPr>
        <w:t xml:space="preserve"> our program!   </w:t>
      </w:r>
      <w:r w:rsidR="002D15C6" w:rsidRPr="00DA40AD">
        <w:rPr>
          <w:rFonts w:ascii="Avenir Book" w:hAnsi="Avenir Book" w:cs="Calibri"/>
          <w:sz w:val="22"/>
          <w:szCs w:val="22"/>
        </w:rPr>
        <w:tab/>
      </w:r>
    </w:p>
    <w:p w14:paraId="42BADB14" w14:textId="77777777" w:rsidR="00CE5D92" w:rsidRPr="008A377C" w:rsidRDefault="00CE5D92" w:rsidP="005A3E0D">
      <w:pPr>
        <w:jc w:val="both"/>
        <w:outlineLvl w:val="0"/>
        <w:rPr>
          <w:rFonts w:ascii="Avenir Book" w:hAnsi="Avenir Book" w:cs="Calibri"/>
          <w:sz w:val="22"/>
          <w:szCs w:val="22"/>
        </w:rPr>
      </w:pPr>
    </w:p>
    <w:p w14:paraId="363DD512" w14:textId="77777777" w:rsidR="00CE5D92" w:rsidRPr="00DA40AD" w:rsidRDefault="00CE5D92" w:rsidP="00CE5D92">
      <w:pPr>
        <w:jc w:val="both"/>
        <w:rPr>
          <w:rFonts w:ascii="Avenir Book" w:hAnsi="Avenir Book" w:cs="Calibri"/>
          <w:spacing w:val="-20"/>
          <w:sz w:val="40"/>
          <w:szCs w:val="40"/>
        </w:rPr>
      </w:pPr>
      <w:r w:rsidRPr="00DA40AD">
        <w:rPr>
          <w:rFonts w:ascii="Avenir Book" w:hAnsi="Avenir Book" w:cs="Calibri"/>
          <w:spacing w:val="-20"/>
          <w:sz w:val="40"/>
          <w:szCs w:val="40"/>
        </w:rPr>
        <w:t xml:space="preserve">The Human Resources Reason </w:t>
      </w:r>
    </w:p>
    <w:p w14:paraId="2101003B" w14:textId="6E4C65A0" w:rsidR="00655D34" w:rsidRPr="008A377C" w:rsidRDefault="005814B1" w:rsidP="005814B1">
      <w:pPr>
        <w:jc w:val="both"/>
        <w:outlineLvl w:val="0"/>
        <w:rPr>
          <w:rFonts w:ascii="Avenir Book" w:hAnsi="Avenir Book" w:cs="Calibri"/>
          <w:sz w:val="22"/>
          <w:szCs w:val="22"/>
        </w:rPr>
      </w:pPr>
      <w:r w:rsidRPr="008A377C">
        <w:rPr>
          <w:rFonts w:ascii="Avenir Book" w:hAnsi="Avenir Book" w:cs="Calibri"/>
          <w:sz w:val="22"/>
          <w:szCs w:val="22"/>
        </w:rPr>
        <w:t xml:space="preserve">The companies </w:t>
      </w:r>
      <w:r w:rsidR="00606E05" w:rsidRPr="008A377C">
        <w:rPr>
          <w:rFonts w:ascii="Avenir Book" w:hAnsi="Avenir Book" w:cs="Calibri"/>
          <w:sz w:val="22"/>
          <w:szCs w:val="22"/>
        </w:rPr>
        <w:t>that sponsor</w:t>
      </w:r>
      <w:r w:rsidRPr="008A377C">
        <w:rPr>
          <w:rFonts w:ascii="Avenir Book" w:hAnsi="Avenir Book" w:cs="Calibri"/>
          <w:sz w:val="22"/>
          <w:szCs w:val="22"/>
        </w:rPr>
        <w:t xml:space="preserve"> the Admin Awards send a powerful message to their internal Admin Community that they deeply value their skill, hard work and the integral part they play in their company’s success.  </w:t>
      </w:r>
    </w:p>
    <w:p w14:paraId="4DDD0092" w14:textId="77777777" w:rsidR="00655D34" w:rsidRPr="008A377C" w:rsidRDefault="00655D34" w:rsidP="005814B1">
      <w:pPr>
        <w:jc w:val="both"/>
        <w:outlineLvl w:val="0"/>
        <w:rPr>
          <w:rFonts w:ascii="Avenir Book" w:hAnsi="Avenir Book" w:cs="Calibri"/>
          <w:sz w:val="22"/>
          <w:szCs w:val="22"/>
        </w:rPr>
      </w:pPr>
    </w:p>
    <w:p w14:paraId="5558867B" w14:textId="77777777" w:rsidR="00606E05" w:rsidRPr="008A377C" w:rsidRDefault="005814B1" w:rsidP="005814B1">
      <w:pPr>
        <w:jc w:val="both"/>
        <w:outlineLvl w:val="0"/>
        <w:rPr>
          <w:rFonts w:ascii="Avenir Book" w:hAnsi="Avenir Book" w:cs="Calibri"/>
          <w:sz w:val="22"/>
          <w:szCs w:val="22"/>
        </w:rPr>
      </w:pPr>
      <w:r w:rsidRPr="008A377C">
        <w:rPr>
          <w:rFonts w:ascii="Avenir Book" w:hAnsi="Avenir Book" w:cs="Calibri"/>
          <w:sz w:val="22"/>
          <w:szCs w:val="22"/>
        </w:rPr>
        <w:t xml:space="preserve">Externally, the visibility they gain through the program positions them as great places to work in a competitive environment.  </w:t>
      </w:r>
      <w:r w:rsidR="002B02E9" w:rsidRPr="008A377C">
        <w:rPr>
          <w:rFonts w:ascii="Avenir Book" w:hAnsi="Avenir Book" w:cs="Calibri"/>
          <w:sz w:val="22"/>
          <w:szCs w:val="22"/>
        </w:rPr>
        <w:t>For the Admins who are nominated, become Finalists and go on to win an award, the Admin Awards showcases their achievements to the world by placing them at “center stage” in front of the business community.</w:t>
      </w:r>
      <w:r w:rsidR="00606E05" w:rsidRPr="008A377C">
        <w:rPr>
          <w:rFonts w:ascii="Avenir Book" w:hAnsi="Avenir Book" w:cs="Calibri"/>
          <w:sz w:val="22"/>
          <w:szCs w:val="22"/>
        </w:rPr>
        <w:t xml:space="preserve">  </w:t>
      </w:r>
    </w:p>
    <w:p w14:paraId="47F57AAC" w14:textId="77777777" w:rsidR="00606E05" w:rsidRPr="008A377C" w:rsidRDefault="00606E05" w:rsidP="005814B1">
      <w:pPr>
        <w:jc w:val="both"/>
        <w:outlineLvl w:val="0"/>
        <w:rPr>
          <w:rFonts w:ascii="Avenir Book" w:hAnsi="Avenir Book" w:cs="Calibri"/>
          <w:sz w:val="22"/>
          <w:szCs w:val="22"/>
        </w:rPr>
      </w:pPr>
    </w:p>
    <w:p w14:paraId="27A4EF7B" w14:textId="53B4DEF9" w:rsidR="005814B1" w:rsidRPr="008A377C" w:rsidRDefault="00606E05" w:rsidP="005814B1">
      <w:pPr>
        <w:jc w:val="both"/>
        <w:outlineLvl w:val="0"/>
        <w:rPr>
          <w:rFonts w:ascii="Avenir Book" w:hAnsi="Avenir Book" w:cs="Calibri"/>
          <w:sz w:val="22"/>
          <w:szCs w:val="22"/>
        </w:rPr>
      </w:pPr>
      <w:r w:rsidRPr="008A377C">
        <w:rPr>
          <w:rFonts w:ascii="Avenir Book" w:hAnsi="Avenir Book" w:cs="Calibri"/>
          <w:sz w:val="22"/>
          <w:szCs w:val="22"/>
        </w:rPr>
        <w:t>The Admin Awards is inclusive.  While we are a competition for awards in nine categories, we are at the core a celebration of every Admin who participates in our program.  Nominees, Finalists and Admin-participants are treated to a red</w:t>
      </w:r>
      <w:r w:rsidR="008A377C">
        <w:rPr>
          <w:rFonts w:ascii="Avenir Book" w:hAnsi="Avenir Book" w:cs="Calibri"/>
          <w:sz w:val="22"/>
          <w:szCs w:val="22"/>
        </w:rPr>
        <w:t>-</w:t>
      </w:r>
      <w:r w:rsidRPr="008A377C">
        <w:rPr>
          <w:rFonts w:ascii="Avenir Book" w:hAnsi="Avenir Book" w:cs="Calibri"/>
          <w:sz w:val="22"/>
          <w:szCs w:val="22"/>
        </w:rPr>
        <w:t xml:space="preserve">carpet experience, with curated gifts and the opportunity to win amazing prizes, valued at a minimum of $500.   </w:t>
      </w:r>
    </w:p>
    <w:p w14:paraId="3AB468E7" w14:textId="36292948" w:rsidR="005814B1" w:rsidRPr="008A377C" w:rsidRDefault="005814B1" w:rsidP="005814B1">
      <w:pPr>
        <w:jc w:val="both"/>
        <w:outlineLvl w:val="0"/>
        <w:rPr>
          <w:rFonts w:ascii="Avenir Book" w:hAnsi="Avenir Book" w:cs="Calibri"/>
          <w:sz w:val="22"/>
          <w:szCs w:val="22"/>
        </w:rPr>
      </w:pPr>
    </w:p>
    <w:p w14:paraId="02F5A1E9" w14:textId="54272E9B" w:rsidR="008A377C" w:rsidRPr="008A377C" w:rsidRDefault="008A377C" w:rsidP="005814B1">
      <w:pPr>
        <w:jc w:val="both"/>
        <w:outlineLvl w:val="0"/>
        <w:rPr>
          <w:rFonts w:ascii="Avenir Book" w:hAnsi="Avenir Book" w:cs="Calibri"/>
          <w:sz w:val="22"/>
          <w:szCs w:val="22"/>
        </w:rPr>
      </w:pPr>
      <w:r w:rsidRPr="008A377C">
        <w:rPr>
          <w:rFonts w:ascii="Avenir Book" w:hAnsi="Avenir Book" w:cs="Calibri"/>
          <w:sz w:val="22"/>
          <w:szCs w:val="22"/>
        </w:rPr>
        <w:lastRenderedPageBreak/>
        <w:t xml:space="preserve">For a growing list of companies, including those who have robust internal programs, the Admin Awards is their annual public facing initiative to treat all of their Admins to a special experience designed just for them.   </w:t>
      </w:r>
    </w:p>
    <w:p w14:paraId="68B61FBC" w14:textId="77777777" w:rsidR="005814B1" w:rsidRPr="008A377C" w:rsidRDefault="005814B1" w:rsidP="00CE5D92">
      <w:pPr>
        <w:jc w:val="both"/>
        <w:rPr>
          <w:rFonts w:ascii="Avenir Book" w:hAnsi="Avenir Book"/>
          <w:color w:val="000000"/>
          <w:sz w:val="22"/>
          <w:szCs w:val="22"/>
        </w:rPr>
      </w:pPr>
    </w:p>
    <w:p w14:paraId="063A1352" w14:textId="37EF0C42" w:rsidR="00CE5D92" w:rsidRPr="008A377C" w:rsidRDefault="00CE5D92" w:rsidP="00CE5D92">
      <w:pPr>
        <w:jc w:val="both"/>
        <w:rPr>
          <w:rFonts w:ascii="Avenir Book" w:hAnsi="Avenir Book"/>
          <w:color w:val="000000"/>
        </w:rPr>
      </w:pPr>
      <w:r w:rsidRPr="008A377C">
        <w:rPr>
          <w:rFonts w:ascii="Avenir Book" w:hAnsi="Avenir Book"/>
          <w:color w:val="000000"/>
          <w:sz w:val="22"/>
          <w:szCs w:val="22"/>
        </w:rPr>
        <w:t>It’s no secret that workplace recognition motivates, provides a sense of accomplishment and makes employees feel valued for their work and dedication. Recognition not only boosts employee engagement, increases productivity and loyalty to the organization, it also leads to higher retention.</w:t>
      </w:r>
    </w:p>
    <w:p w14:paraId="7D03F6C5" w14:textId="77777777" w:rsidR="00CE5D92" w:rsidRPr="008A377C" w:rsidRDefault="00CE5D92" w:rsidP="00CE5D92">
      <w:pPr>
        <w:jc w:val="both"/>
        <w:rPr>
          <w:rFonts w:ascii="Avenir Book" w:hAnsi="Avenir Book"/>
          <w:color w:val="000000"/>
        </w:rPr>
      </w:pPr>
      <w:r w:rsidRPr="008A377C">
        <w:rPr>
          <w:rFonts w:ascii="Avenir Book" w:hAnsi="Avenir Book"/>
          <w:color w:val="000000"/>
          <w:sz w:val="22"/>
          <w:szCs w:val="22"/>
        </w:rPr>
        <w:t>  </w:t>
      </w:r>
    </w:p>
    <w:p w14:paraId="66152555" w14:textId="0240079B" w:rsidR="00CE5D92" w:rsidRPr="008A377C" w:rsidRDefault="00CE5D92" w:rsidP="005D5AB0">
      <w:pPr>
        <w:pStyle w:val="ListParagraph"/>
        <w:numPr>
          <w:ilvl w:val="0"/>
          <w:numId w:val="8"/>
        </w:numPr>
        <w:jc w:val="both"/>
        <w:rPr>
          <w:rFonts w:ascii="Avenir Book" w:hAnsi="Avenir Book"/>
          <w:color w:val="000000"/>
        </w:rPr>
      </w:pPr>
      <w:r w:rsidRPr="008A377C">
        <w:rPr>
          <w:rFonts w:ascii="Avenir Book" w:hAnsi="Avenir Book"/>
          <w:color w:val="000000"/>
          <w:sz w:val="22"/>
          <w:szCs w:val="22"/>
        </w:rPr>
        <w:t>Experts estimate the cost to replace an Administrative Professional is anywhere between 60-80% of that individual’s annual salary.</w:t>
      </w:r>
    </w:p>
    <w:p w14:paraId="1F4F3C40" w14:textId="3E48F354" w:rsidR="00CE5D92" w:rsidRPr="008A377C" w:rsidRDefault="00CE5D92" w:rsidP="005D5AB0">
      <w:pPr>
        <w:pStyle w:val="ListParagraph"/>
        <w:numPr>
          <w:ilvl w:val="0"/>
          <w:numId w:val="8"/>
        </w:numPr>
        <w:jc w:val="both"/>
        <w:rPr>
          <w:rFonts w:ascii="Avenir Book" w:hAnsi="Avenir Book"/>
          <w:color w:val="000000"/>
        </w:rPr>
      </w:pPr>
      <w:r w:rsidRPr="008A377C">
        <w:rPr>
          <w:rFonts w:ascii="Avenir Book" w:hAnsi="Avenir Book"/>
          <w:color w:val="000000"/>
          <w:sz w:val="22"/>
          <w:szCs w:val="22"/>
        </w:rPr>
        <w:t>According to a workplace study survey by Gallup, employees who do not feel adequately recognized are twice as likely to say they’ll quit in the next year.</w:t>
      </w:r>
    </w:p>
    <w:p w14:paraId="19A5D069" w14:textId="234D1FDB" w:rsidR="00CE5D92" w:rsidRPr="008A377C" w:rsidRDefault="00CE5D92" w:rsidP="005D5AB0">
      <w:pPr>
        <w:pStyle w:val="ListParagraph"/>
        <w:numPr>
          <w:ilvl w:val="0"/>
          <w:numId w:val="8"/>
        </w:numPr>
        <w:jc w:val="both"/>
        <w:rPr>
          <w:rFonts w:ascii="Avenir Book" w:hAnsi="Avenir Book"/>
          <w:color w:val="000000"/>
        </w:rPr>
      </w:pPr>
      <w:proofErr w:type="spellStart"/>
      <w:r w:rsidRPr="008A377C">
        <w:rPr>
          <w:rFonts w:ascii="Avenir Book" w:hAnsi="Avenir Book"/>
          <w:color w:val="000000"/>
          <w:sz w:val="22"/>
          <w:szCs w:val="22"/>
        </w:rPr>
        <w:t>Bonusly's</w:t>
      </w:r>
      <w:proofErr w:type="spellEnd"/>
      <w:r w:rsidRPr="008A377C">
        <w:rPr>
          <w:rFonts w:ascii="Avenir Book" w:hAnsi="Avenir Book"/>
          <w:color w:val="000000"/>
          <w:sz w:val="22"/>
          <w:szCs w:val="22"/>
        </w:rPr>
        <w:t xml:space="preserve"> Employee Engagement and Modern Workplace Report revealed that highly engaged employees are 75% less likely to be looking for a job compared to actively disengaged employees.</w:t>
      </w:r>
    </w:p>
    <w:p w14:paraId="6A712B68" w14:textId="1B3286FA" w:rsidR="00CE5D92" w:rsidRPr="008A377C" w:rsidRDefault="00CE5D92" w:rsidP="00CE5D92">
      <w:pPr>
        <w:pStyle w:val="ListParagraph"/>
        <w:numPr>
          <w:ilvl w:val="0"/>
          <w:numId w:val="8"/>
        </w:numPr>
        <w:jc w:val="both"/>
        <w:rPr>
          <w:rFonts w:ascii="Avenir Book" w:hAnsi="Avenir Book"/>
          <w:color w:val="000000"/>
        </w:rPr>
      </w:pPr>
      <w:r w:rsidRPr="008A377C">
        <w:rPr>
          <w:rFonts w:ascii="Avenir Book" w:hAnsi="Avenir Book"/>
          <w:color w:val="000000"/>
          <w:sz w:val="22"/>
          <w:szCs w:val="22"/>
        </w:rPr>
        <w:t>A study by Willis Towers Watson revealed that more than 50% of all organizations globally have difficulty retaining some of their most valued employee groups. No doubt, Administrative Professionals would fall in this category.</w:t>
      </w:r>
    </w:p>
    <w:p w14:paraId="129B203B" w14:textId="77777777" w:rsidR="00CE5D92" w:rsidRPr="008A377C" w:rsidRDefault="00CE5D92" w:rsidP="00CE5D92">
      <w:pPr>
        <w:pStyle w:val="ListParagraph"/>
        <w:numPr>
          <w:ilvl w:val="0"/>
          <w:numId w:val="8"/>
        </w:numPr>
        <w:jc w:val="both"/>
        <w:rPr>
          <w:rFonts w:ascii="Avenir Book" w:hAnsi="Avenir Book"/>
          <w:color w:val="000000"/>
          <w:sz w:val="22"/>
          <w:szCs w:val="22"/>
        </w:rPr>
      </w:pPr>
      <w:r w:rsidRPr="008A377C">
        <w:rPr>
          <w:rFonts w:ascii="Avenir Book" w:hAnsi="Avenir Book"/>
          <w:color w:val="000000"/>
          <w:sz w:val="22"/>
          <w:szCs w:val="22"/>
        </w:rPr>
        <w:t xml:space="preserve">One study from the HAAS School of Business at UC Berkeley found that people who feel recognized are 23% more effective and productive, but those who feel like the people around them genuinely care are a whopping 43% more effective. </w:t>
      </w:r>
    </w:p>
    <w:p w14:paraId="64303D0A" w14:textId="77777777" w:rsidR="00CE5D92" w:rsidRPr="008A377C" w:rsidRDefault="00CE5D92" w:rsidP="00CE5D92">
      <w:pPr>
        <w:jc w:val="both"/>
        <w:rPr>
          <w:rFonts w:ascii="Avenir Book" w:hAnsi="Avenir Book"/>
          <w:color w:val="000000"/>
          <w:sz w:val="22"/>
          <w:szCs w:val="22"/>
        </w:rPr>
      </w:pPr>
    </w:p>
    <w:p w14:paraId="198571AA" w14:textId="77777777" w:rsidR="008A377C" w:rsidRPr="008A377C" w:rsidRDefault="008A377C" w:rsidP="008A377C">
      <w:pPr>
        <w:jc w:val="both"/>
        <w:rPr>
          <w:rFonts w:ascii="Avenir Book" w:hAnsi="Avenir Book"/>
          <w:color w:val="000000"/>
          <w:sz w:val="22"/>
          <w:szCs w:val="22"/>
        </w:rPr>
      </w:pPr>
      <w:r w:rsidRPr="008A377C">
        <w:rPr>
          <w:rFonts w:ascii="Avenir Book" w:hAnsi="Avenir Book"/>
          <w:color w:val="000000"/>
          <w:sz w:val="22"/>
          <w:szCs w:val="22"/>
        </w:rPr>
        <w:t>The Admin Awards has a nine-year history of working closely with Organizations, Executives and Administrative Professionals who unanimously report that recognition through our platform makes these invaluable professionals feel truly cared for and appreciated.</w:t>
      </w:r>
    </w:p>
    <w:p w14:paraId="00D1D618" w14:textId="77777777" w:rsidR="008A377C" w:rsidRPr="008A377C" w:rsidRDefault="008A377C" w:rsidP="008A377C">
      <w:pPr>
        <w:jc w:val="both"/>
        <w:outlineLvl w:val="0"/>
        <w:rPr>
          <w:rFonts w:ascii="Avenir Book" w:hAnsi="Avenir Book" w:cs="Calibri"/>
          <w:sz w:val="22"/>
          <w:szCs w:val="22"/>
        </w:rPr>
      </w:pPr>
    </w:p>
    <w:p w14:paraId="47B79873" w14:textId="2F6640D4" w:rsidR="008A377C" w:rsidRPr="008A377C" w:rsidRDefault="008A377C" w:rsidP="008A377C">
      <w:pPr>
        <w:jc w:val="both"/>
        <w:outlineLvl w:val="0"/>
        <w:rPr>
          <w:rFonts w:ascii="Avenir Book" w:hAnsi="Avenir Book" w:cs="Calibri"/>
          <w:sz w:val="22"/>
          <w:szCs w:val="22"/>
        </w:rPr>
      </w:pPr>
      <w:r w:rsidRPr="008A377C">
        <w:rPr>
          <w:rFonts w:ascii="Avenir Book" w:hAnsi="Avenir Book" w:cs="Calibri"/>
          <w:sz w:val="22"/>
          <w:szCs w:val="22"/>
        </w:rPr>
        <w:t xml:space="preserve">Participation in the Admin Awards not only acts as retention and recruitment tool, </w:t>
      </w:r>
      <w:proofErr w:type="gramStart"/>
      <w:r w:rsidRPr="008A377C">
        <w:rPr>
          <w:rFonts w:ascii="Avenir Book" w:hAnsi="Avenir Book" w:cs="Calibri"/>
          <w:sz w:val="22"/>
          <w:szCs w:val="22"/>
        </w:rPr>
        <w:t>it</w:t>
      </w:r>
      <w:proofErr w:type="gramEnd"/>
      <w:r w:rsidRPr="008A377C">
        <w:rPr>
          <w:rFonts w:ascii="Avenir Book" w:hAnsi="Avenir Book" w:cs="Calibri"/>
          <w:sz w:val="22"/>
          <w:szCs w:val="22"/>
        </w:rPr>
        <w:t xml:space="preserve"> also acts as a company culture builder. Companies truly unite to rally around their Finalists and celebrate the profession. Their efforts often bring them together to interact in a very positive and unique way and share a celebratory experience.   </w:t>
      </w:r>
    </w:p>
    <w:p w14:paraId="0FAADF20" w14:textId="77777777" w:rsidR="008A377C" w:rsidRPr="008A377C" w:rsidRDefault="008A377C" w:rsidP="00CE5D92">
      <w:pPr>
        <w:jc w:val="both"/>
        <w:rPr>
          <w:rFonts w:ascii="Avenir Book" w:hAnsi="Avenir Book"/>
          <w:color w:val="000000"/>
          <w:sz w:val="22"/>
          <w:szCs w:val="22"/>
        </w:rPr>
      </w:pPr>
    </w:p>
    <w:p w14:paraId="4857A2B3" w14:textId="63E314C1" w:rsidR="005D5AB0" w:rsidRPr="008A377C" w:rsidRDefault="008A377C" w:rsidP="005D5AB0">
      <w:pPr>
        <w:jc w:val="both"/>
        <w:outlineLvl w:val="0"/>
        <w:rPr>
          <w:rFonts w:ascii="Avenir Book" w:hAnsi="Avenir Book" w:cs="Calibri"/>
          <w:sz w:val="22"/>
          <w:szCs w:val="22"/>
        </w:rPr>
      </w:pPr>
      <w:r w:rsidRPr="008A377C">
        <w:rPr>
          <w:rFonts w:ascii="Avenir Book" w:hAnsi="Avenir Book"/>
          <w:color w:val="000000"/>
          <w:sz w:val="22"/>
          <w:szCs w:val="22"/>
        </w:rPr>
        <w:t xml:space="preserve">Please Note: </w:t>
      </w:r>
      <w:r w:rsidR="005D5AB0" w:rsidRPr="008A377C">
        <w:rPr>
          <w:rFonts w:ascii="Avenir Book" w:hAnsi="Avenir Book" w:cs="Calibri"/>
          <w:sz w:val="22"/>
          <w:szCs w:val="22"/>
        </w:rPr>
        <w:t xml:space="preserve">The Admin Awards has a strict “church and state” policy related to the competition. An independent Board of Judges determines the competition’s Finalists and Award winners.  Sponsoring the Admin Awards does not increase a nominee’s chances of advancing and does not affect the outcome of the competition. </w:t>
      </w:r>
    </w:p>
    <w:p w14:paraId="0624AEEE" w14:textId="77777777" w:rsidR="005D5AB0" w:rsidRPr="008A377C" w:rsidRDefault="005D5AB0" w:rsidP="00CE5D92">
      <w:pPr>
        <w:jc w:val="both"/>
        <w:rPr>
          <w:rFonts w:ascii="Avenir Book" w:hAnsi="Avenir Book"/>
          <w:color w:val="000000"/>
          <w:sz w:val="22"/>
          <w:szCs w:val="22"/>
        </w:rPr>
      </w:pPr>
    </w:p>
    <w:p w14:paraId="11C3BE60" w14:textId="77777777" w:rsidR="00CE5D92" w:rsidRPr="008A377C" w:rsidRDefault="00CE5D92" w:rsidP="005A3E0D">
      <w:pPr>
        <w:jc w:val="both"/>
        <w:outlineLvl w:val="0"/>
        <w:rPr>
          <w:rFonts w:ascii="Avenir Book" w:hAnsi="Avenir Book" w:cs="Calibri"/>
          <w:sz w:val="22"/>
          <w:szCs w:val="22"/>
        </w:rPr>
      </w:pPr>
    </w:p>
    <w:p w14:paraId="1D6B2F29" w14:textId="0043487D" w:rsidR="00CE5D92" w:rsidRPr="00DA40AD" w:rsidRDefault="00CE5D92" w:rsidP="00CE5D92">
      <w:pPr>
        <w:jc w:val="both"/>
        <w:rPr>
          <w:rFonts w:ascii="Avenir Book" w:hAnsi="Avenir Book" w:cs="Calibri"/>
          <w:spacing w:val="-20"/>
          <w:sz w:val="40"/>
          <w:szCs w:val="40"/>
        </w:rPr>
      </w:pPr>
      <w:r w:rsidRPr="00DA40AD">
        <w:rPr>
          <w:rFonts w:ascii="Avenir Book" w:hAnsi="Avenir Book" w:cs="Calibri"/>
          <w:spacing w:val="-20"/>
          <w:sz w:val="40"/>
          <w:szCs w:val="40"/>
        </w:rPr>
        <w:t xml:space="preserve">The Sales &amp; Marketing Reason </w:t>
      </w:r>
    </w:p>
    <w:p w14:paraId="2A846F23" w14:textId="77777777" w:rsidR="00F81C5E" w:rsidRPr="008A377C" w:rsidRDefault="00FE7F7A" w:rsidP="00FE7F7A">
      <w:pPr>
        <w:jc w:val="both"/>
        <w:outlineLvl w:val="0"/>
        <w:rPr>
          <w:rFonts w:ascii="Avenir Book" w:hAnsi="Avenir Book" w:cs="Calibri"/>
          <w:sz w:val="22"/>
          <w:szCs w:val="22"/>
        </w:rPr>
      </w:pPr>
      <w:r w:rsidRPr="008A377C">
        <w:rPr>
          <w:rFonts w:ascii="Avenir Book" w:hAnsi="Avenir Book" w:cs="Calibri"/>
          <w:sz w:val="22"/>
          <w:szCs w:val="22"/>
        </w:rPr>
        <w:t xml:space="preserve">Since 2012, we’ve earned the trust of the country’s most respected Business Leaders who rely on the Admin Awards to deliver an exceptional recognition experience for their Administrative Support. </w:t>
      </w:r>
    </w:p>
    <w:p w14:paraId="18EDFB5D" w14:textId="77777777" w:rsidR="00F81C5E" w:rsidRPr="008A377C" w:rsidRDefault="00F81C5E" w:rsidP="00FE7F7A">
      <w:pPr>
        <w:jc w:val="both"/>
        <w:outlineLvl w:val="0"/>
        <w:rPr>
          <w:rFonts w:ascii="Avenir Book" w:hAnsi="Avenir Book" w:cs="Calibri"/>
          <w:sz w:val="22"/>
          <w:szCs w:val="22"/>
        </w:rPr>
      </w:pPr>
    </w:p>
    <w:p w14:paraId="4FBB0E60" w14:textId="16E9A967" w:rsidR="00FE7F7A" w:rsidRPr="008A377C" w:rsidRDefault="00FE7F7A" w:rsidP="00FE7F7A">
      <w:pPr>
        <w:jc w:val="both"/>
        <w:outlineLvl w:val="0"/>
        <w:rPr>
          <w:rFonts w:ascii="Avenir Book" w:hAnsi="Avenir Book" w:cs="Calibri"/>
          <w:sz w:val="22"/>
          <w:szCs w:val="22"/>
        </w:rPr>
      </w:pPr>
      <w:r w:rsidRPr="008A377C">
        <w:rPr>
          <w:rFonts w:ascii="Avenir Book" w:hAnsi="Avenir Book" w:cs="Calibri"/>
          <w:sz w:val="22"/>
          <w:szCs w:val="22"/>
        </w:rPr>
        <w:t xml:space="preserve">This earned trust benefits our Partners tremendously, who quickly realize the Admin Awards difference: our unique ability to not only build awareness with our audience, but more importantly, influence. Influence, coupled with the emotional connections built throughout our program translates into a ten-year history of helping, </w:t>
      </w:r>
      <w:r w:rsidR="005D5AB0" w:rsidRPr="008A377C">
        <w:rPr>
          <w:rFonts w:ascii="Avenir Book" w:hAnsi="Avenir Book" w:cs="Calibri"/>
          <w:sz w:val="22"/>
          <w:szCs w:val="22"/>
        </w:rPr>
        <w:t>s</w:t>
      </w:r>
      <w:r w:rsidRPr="008A377C">
        <w:rPr>
          <w:rFonts w:ascii="Avenir Book" w:hAnsi="Avenir Book" w:cs="Calibri"/>
          <w:sz w:val="22"/>
          <w:szCs w:val="22"/>
        </w:rPr>
        <w:t xml:space="preserve">ales and </w:t>
      </w:r>
      <w:r w:rsidR="005D5AB0" w:rsidRPr="008A377C">
        <w:rPr>
          <w:rFonts w:ascii="Avenir Book" w:hAnsi="Avenir Book" w:cs="Calibri"/>
          <w:sz w:val="22"/>
          <w:szCs w:val="22"/>
        </w:rPr>
        <w:t>m</w:t>
      </w:r>
      <w:r w:rsidRPr="008A377C">
        <w:rPr>
          <w:rFonts w:ascii="Avenir Book" w:hAnsi="Avenir Book" w:cs="Calibri"/>
          <w:sz w:val="22"/>
          <w:szCs w:val="22"/>
        </w:rPr>
        <w:t xml:space="preserve">arketing Partners achieve their most important objectives, often year over year. </w:t>
      </w:r>
    </w:p>
    <w:p w14:paraId="05A96CAE" w14:textId="77777777" w:rsidR="00FE7F7A" w:rsidRPr="008A377C" w:rsidRDefault="00FE7F7A" w:rsidP="005A3E0D">
      <w:pPr>
        <w:jc w:val="both"/>
        <w:outlineLvl w:val="0"/>
        <w:rPr>
          <w:rFonts w:ascii="Avenir Book" w:hAnsi="Avenir Book" w:cs="Calibri"/>
          <w:sz w:val="22"/>
          <w:szCs w:val="22"/>
        </w:rPr>
      </w:pPr>
    </w:p>
    <w:p w14:paraId="72F11E10" w14:textId="6FD8EAD6" w:rsidR="00FE7F7A" w:rsidRPr="008A377C" w:rsidRDefault="00EA49D6" w:rsidP="005A3E0D">
      <w:pPr>
        <w:jc w:val="both"/>
        <w:outlineLvl w:val="0"/>
        <w:rPr>
          <w:rFonts w:ascii="Avenir Book" w:hAnsi="Avenir Book" w:cs="Calibri"/>
          <w:sz w:val="22"/>
          <w:szCs w:val="22"/>
        </w:rPr>
      </w:pPr>
      <w:r w:rsidRPr="008A377C">
        <w:rPr>
          <w:rFonts w:ascii="Avenir Book" w:hAnsi="Avenir Book" w:cs="Calibri"/>
          <w:sz w:val="22"/>
          <w:szCs w:val="22"/>
        </w:rPr>
        <w:t xml:space="preserve">The Admin Awards provides multiple avenues to interact with </w:t>
      </w:r>
      <w:r w:rsidR="00FE7F7A" w:rsidRPr="008A377C">
        <w:rPr>
          <w:rFonts w:ascii="Avenir Book" w:hAnsi="Avenir Book" w:cs="Calibri"/>
          <w:sz w:val="22"/>
          <w:szCs w:val="22"/>
        </w:rPr>
        <w:t>one of the business world’s most</w:t>
      </w:r>
      <w:r w:rsidR="008A377C" w:rsidRPr="008A377C">
        <w:rPr>
          <w:rFonts w:ascii="Avenir Book" w:hAnsi="Avenir Book" w:cs="Calibri"/>
          <w:sz w:val="22"/>
          <w:szCs w:val="22"/>
        </w:rPr>
        <w:t xml:space="preserve"> elusive</w:t>
      </w:r>
      <w:r w:rsidRPr="008A377C">
        <w:rPr>
          <w:rFonts w:ascii="Avenir Book" w:hAnsi="Avenir Book" w:cs="Calibri"/>
          <w:sz w:val="22"/>
          <w:szCs w:val="22"/>
        </w:rPr>
        <w:t xml:space="preserve"> audience of decision makers</w:t>
      </w:r>
      <w:r w:rsidR="00FE7F7A" w:rsidRPr="008A377C">
        <w:rPr>
          <w:rFonts w:ascii="Avenir Book" w:hAnsi="Avenir Book" w:cs="Calibri"/>
          <w:sz w:val="22"/>
          <w:szCs w:val="22"/>
        </w:rPr>
        <w:t xml:space="preserve">: C-Suite Executives and Administrative Professionals.   </w:t>
      </w:r>
    </w:p>
    <w:p w14:paraId="5D59E5F6" w14:textId="77777777" w:rsidR="00FE7F7A" w:rsidRPr="008A377C" w:rsidRDefault="00FE7F7A" w:rsidP="005A3E0D">
      <w:pPr>
        <w:jc w:val="both"/>
        <w:outlineLvl w:val="0"/>
        <w:rPr>
          <w:rFonts w:ascii="Avenir Book" w:hAnsi="Avenir Book" w:cs="Calibri"/>
          <w:sz w:val="22"/>
          <w:szCs w:val="22"/>
        </w:rPr>
      </w:pPr>
    </w:p>
    <w:p w14:paraId="4831AE81" w14:textId="622B17AB" w:rsidR="005D5AB0" w:rsidRPr="008A377C" w:rsidRDefault="005D5AB0" w:rsidP="005D5AB0">
      <w:pPr>
        <w:jc w:val="both"/>
        <w:outlineLvl w:val="0"/>
        <w:rPr>
          <w:rFonts w:ascii="Avenir Book" w:hAnsi="Avenir Book" w:cs="Calibri"/>
          <w:sz w:val="22"/>
          <w:szCs w:val="22"/>
        </w:rPr>
      </w:pPr>
      <w:r w:rsidRPr="008A377C">
        <w:rPr>
          <w:rFonts w:ascii="Avenir Book" w:hAnsi="Avenir Book" w:cs="Calibri"/>
          <w:sz w:val="22"/>
          <w:szCs w:val="22"/>
        </w:rPr>
        <w:t xml:space="preserve">The Admin Awards is a highly effective platform for developing the relationships that lead to new business opportunities.  With participation in all phases of the program, our Partners gain considerable clout with this coveted audience by interacting with them in an authentic and experiential way.   </w:t>
      </w:r>
    </w:p>
    <w:p w14:paraId="13217B3C" w14:textId="77777777" w:rsidR="005D5AB0" w:rsidRPr="008A377C" w:rsidRDefault="005D5AB0" w:rsidP="00633CD2">
      <w:pPr>
        <w:jc w:val="both"/>
        <w:outlineLvl w:val="0"/>
        <w:rPr>
          <w:rFonts w:ascii="Avenir Book" w:hAnsi="Avenir Book" w:cs="Calibri"/>
          <w:sz w:val="22"/>
          <w:szCs w:val="22"/>
        </w:rPr>
      </w:pPr>
    </w:p>
    <w:p w14:paraId="4658B640" w14:textId="068169CB" w:rsidR="00633CD2" w:rsidRPr="008A377C" w:rsidRDefault="00633CD2" w:rsidP="005D5AB0">
      <w:pPr>
        <w:jc w:val="both"/>
        <w:outlineLvl w:val="0"/>
        <w:rPr>
          <w:rFonts w:ascii="Avenir Book" w:hAnsi="Avenir Book" w:cs="Calibri"/>
          <w:sz w:val="22"/>
          <w:szCs w:val="22"/>
        </w:rPr>
      </w:pPr>
      <w:r w:rsidRPr="008A377C">
        <w:rPr>
          <w:rFonts w:ascii="Avenir Book" w:hAnsi="Avenir Book" w:cs="Calibri"/>
          <w:sz w:val="22"/>
          <w:szCs w:val="22"/>
        </w:rPr>
        <w:t xml:space="preserve">Through highly customized activations, brand-relevant activities and content marketing, we continually elevate the experience to drive tangible results, with our Partners as our priority. </w:t>
      </w:r>
    </w:p>
    <w:p w14:paraId="6E19726F" w14:textId="77777777" w:rsidR="00633CD2" w:rsidRPr="008A377C" w:rsidRDefault="00633CD2" w:rsidP="00633CD2">
      <w:pPr>
        <w:tabs>
          <w:tab w:val="left" w:pos="0"/>
        </w:tabs>
        <w:outlineLvl w:val="0"/>
        <w:rPr>
          <w:rFonts w:ascii="Avenir Book" w:hAnsi="Avenir Book" w:cs="Calibri"/>
          <w:sz w:val="22"/>
          <w:szCs w:val="22"/>
          <w:highlight w:val="yellow"/>
          <w:u w:val="single"/>
        </w:rPr>
      </w:pPr>
    </w:p>
    <w:p w14:paraId="56923D45" w14:textId="77777777" w:rsidR="008A377C" w:rsidRDefault="00606E05" w:rsidP="005A3E0D">
      <w:pPr>
        <w:jc w:val="both"/>
        <w:outlineLvl w:val="0"/>
        <w:rPr>
          <w:rFonts w:ascii="Avenir Book" w:hAnsi="Avenir Book" w:cs="Calibri"/>
          <w:sz w:val="22"/>
          <w:szCs w:val="22"/>
        </w:rPr>
      </w:pPr>
      <w:r w:rsidRPr="008A377C">
        <w:rPr>
          <w:rFonts w:ascii="Avenir Book" w:hAnsi="Avenir Book" w:cs="Calibri"/>
          <w:sz w:val="22"/>
          <w:szCs w:val="22"/>
        </w:rPr>
        <w:t xml:space="preserve">Our Premier Sponsorships deliver a combination of visibility within the business community, access to our audience, participation in monthly Advisory Board meetings, Admin attendee data (participation in Major Prize program is required), hospitality and the opportunity to present one of nine Admin Awards at the annual Awards Celebration.  </w:t>
      </w:r>
    </w:p>
    <w:p w14:paraId="556638A9" w14:textId="77777777" w:rsidR="008A377C" w:rsidRDefault="008A377C" w:rsidP="005A3E0D">
      <w:pPr>
        <w:jc w:val="both"/>
        <w:outlineLvl w:val="0"/>
        <w:rPr>
          <w:rFonts w:ascii="Avenir Book" w:hAnsi="Avenir Book" w:cs="Calibri"/>
          <w:sz w:val="22"/>
          <w:szCs w:val="22"/>
        </w:rPr>
      </w:pPr>
    </w:p>
    <w:p w14:paraId="76DC2037" w14:textId="1DD57710" w:rsidR="00262AE0" w:rsidRDefault="008A377C" w:rsidP="00876CBC">
      <w:pPr>
        <w:jc w:val="both"/>
        <w:outlineLvl w:val="0"/>
        <w:rPr>
          <w:rFonts w:ascii="Avenir Book" w:hAnsi="Avenir Book"/>
          <w:sz w:val="22"/>
          <w:szCs w:val="22"/>
        </w:rPr>
      </w:pPr>
      <w:r>
        <w:rPr>
          <w:rFonts w:ascii="Avenir Book" w:hAnsi="Avenir Book" w:cs="Calibri"/>
          <w:sz w:val="22"/>
          <w:szCs w:val="22"/>
        </w:rPr>
        <w:t>Additionally</w:t>
      </w:r>
      <w:r w:rsidR="00606E05" w:rsidRPr="008A377C">
        <w:rPr>
          <w:rFonts w:ascii="Avenir Book" w:hAnsi="Avenir Book" w:cs="Calibri"/>
          <w:sz w:val="22"/>
          <w:szCs w:val="22"/>
        </w:rPr>
        <w:t xml:space="preserve">, the Admin Awards is excited to work with organizations who have specific needs on developing customized programs.    </w:t>
      </w:r>
    </w:p>
    <w:p w14:paraId="505A7879" w14:textId="77777777" w:rsidR="00262AE0" w:rsidRPr="00DA40AD" w:rsidRDefault="00262AE0" w:rsidP="00DA40AD">
      <w:pPr>
        <w:rPr>
          <w:rFonts w:ascii="Avenir Book" w:hAnsi="Avenir Book"/>
          <w:sz w:val="22"/>
          <w:szCs w:val="22"/>
        </w:rPr>
      </w:pPr>
    </w:p>
    <w:sectPr w:rsidR="00262AE0" w:rsidRPr="00DA40AD" w:rsidSect="00341F60">
      <w:footerReference w:type="even" r:id="rId12"/>
      <w:footerReference w:type="default" r:id="rId13"/>
      <w:type w:val="continuous"/>
      <w:pgSz w:w="12240" w:h="15840"/>
      <w:pgMar w:top="720" w:right="72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FF9E2" w14:textId="77777777" w:rsidR="0052542F" w:rsidRDefault="0052542F" w:rsidP="004768E1">
      <w:r>
        <w:separator/>
      </w:r>
    </w:p>
  </w:endnote>
  <w:endnote w:type="continuationSeparator" w:id="0">
    <w:p w14:paraId="21937228" w14:textId="77777777" w:rsidR="0052542F" w:rsidRDefault="0052542F" w:rsidP="0047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roman"/>
    <w:notTrueType/>
    <w:pitch w:val="default"/>
  </w:font>
  <w:font w:name="Yu Mincho">
    <w:panose1 w:val="02020400000000000000"/>
    <w:charset w:val="80"/>
    <w:family w:val="roman"/>
    <w:pitch w:val="variable"/>
    <w:sig w:usb0="800002E7" w:usb1="2AC7FCFF" w:usb2="00000012" w:usb3="00000000" w:csb0="0002009F" w:csb1="00000000"/>
  </w:font>
  <w:font w:name="DIN Condensed">
    <w:altName w:val="DIN Condensed"/>
    <w:panose1 w:val="00000500000000000000"/>
    <w:charset w:val="00"/>
    <w:family w:val="auto"/>
    <w:pitch w:val="variable"/>
    <w:sig w:usb0="800000AF" w:usb1="5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455A9" w14:textId="77777777" w:rsidR="00715C13" w:rsidRDefault="00715C13" w:rsidP="009D16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99D4D" w14:textId="77777777" w:rsidR="00715C13" w:rsidRDefault="00715C13" w:rsidP="009D16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90D02" w14:textId="77777777" w:rsidR="00715C13" w:rsidRDefault="00715C13" w:rsidP="009D16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8E4">
      <w:rPr>
        <w:rStyle w:val="PageNumber"/>
        <w:noProof/>
      </w:rPr>
      <w:t>5</w:t>
    </w:r>
    <w:r>
      <w:rPr>
        <w:rStyle w:val="PageNumber"/>
      </w:rPr>
      <w:fldChar w:fldCharType="end"/>
    </w:r>
  </w:p>
  <w:p w14:paraId="2295BBF9" w14:textId="77777777" w:rsidR="00715C13" w:rsidRDefault="00715C13" w:rsidP="009D16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31941" w14:textId="77777777" w:rsidR="0052542F" w:rsidRDefault="0052542F" w:rsidP="004768E1">
      <w:r>
        <w:separator/>
      </w:r>
    </w:p>
  </w:footnote>
  <w:footnote w:type="continuationSeparator" w:id="0">
    <w:p w14:paraId="3E93C599" w14:textId="77777777" w:rsidR="0052542F" w:rsidRDefault="0052542F" w:rsidP="00476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4A1"/>
    <w:multiLevelType w:val="hybridMultilevel"/>
    <w:tmpl w:val="3B7C5A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0121"/>
    <w:multiLevelType w:val="hybridMultilevel"/>
    <w:tmpl w:val="2F8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822A7"/>
    <w:multiLevelType w:val="hybridMultilevel"/>
    <w:tmpl w:val="06D0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318A5"/>
    <w:multiLevelType w:val="hybridMultilevel"/>
    <w:tmpl w:val="7086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9029F"/>
    <w:multiLevelType w:val="hybridMultilevel"/>
    <w:tmpl w:val="70AABD0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5093C"/>
    <w:multiLevelType w:val="hybridMultilevel"/>
    <w:tmpl w:val="0D28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E0BF1"/>
    <w:multiLevelType w:val="hybridMultilevel"/>
    <w:tmpl w:val="78B40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15E5B"/>
    <w:multiLevelType w:val="hybridMultilevel"/>
    <w:tmpl w:val="37DC3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496E95"/>
    <w:multiLevelType w:val="multilevel"/>
    <w:tmpl w:val="3B98A3E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F6D9D"/>
    <w:multiLevelType w:val="hybridMultilevel"/>
    <w:tmpl w:val="1E0A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0307E"/>
    <w:multiLevelType w:val="hybridMultilevel"/>
    <w:tmpl w:val="05E6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5774F"/>
    <w:multiLevelType w:val="hybridMultilevel"/>
    <w:tmpl w:val="4C40A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0"/>
  </w:num>
  <w:num w:numId="6">
    <w:abstractNumId w:val="8"/>
  </w:num>
  <w:num w:numId="7">
    <w:abstractNumId w:val="6"/>
  </w:num>
  <w:num w:numId="8">
    <w:abstractNumId w:val="3"/>
  </w:num>
  <w:num w:numId="9">
    <w:abstractNumId w:val="11"/>
  </w:num>
  <w:num w:numId="10">
    <w:abstractNumId w:val="10"/>
  </w:num>
  <w:num w:numId="11">
    <w:abstractNumId w:val="5"/>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27"/>
    <w:rsid w:val="0000569A"/>
    <w:rsid w:val="00011E1E"/>
    <w:rsid w:val="00017EC4"/>
    <w:rsid w:val="00024C7F"/>
    <w:rsid w:val="00033BF6"/>
    <w:rsid w:val="000347DA"/>
    <w:rsid w:val="00037518"/>
    <w:rsid w:val="00040A12"/>
    <w:rsid w:val="00043852"/>
    <w:rsid w:val="00043C99"/>
    <w:rsid w:val="0004559D"/>
    <w:rsid w:val="00046B88"/>
    <w:rsid w:val="00047220"/>
    <w:rsid w:val="00050029"/>
    <w:rsid w:val="00054489"/>
    <w:rsid w:val="00064F2B"/>
    <w:rsid w:val="00067613"/>
    <w:rsid w:val="00067E3F"/>
    <w:rsid w:val="00070528"/>
    <w:rsid w:val="000732BB"/>
    <w:rsid w:val="000779FF"/>
    <w:rsid w:val="00082CBC"/>
    <w:rsid w:val="00086C5E"/>
    <w:rsid w:val="000940D2"/>
    <w:rsid w:val="000956B4"/>
    <w:rsid w:val="000A0469"/>
    <w:rsid w:val="000A210D"/>
    <w:rsid w:val="000A5B0F"/>
    <w:rsid w:val="000B220F"/>
    <w:rsid w:val="000B4F01"/>
    <w:rsid w:val="000B785F"/>
    <w:rsid w:val="000B7A94"/>
    <w:rsid w:val="000C41A8"/>
    <w:rsid w:val="000C62A1"/>
    <w:rsid w:val="000C75AD"/>
    <w:rsid w:val="000C77DF"/>
    <w:rsid w:val="000D015C"/>
    <w:rsid w:val="000D22EF"/>
    <w:rsid w:val="000D2EDA"/>
    <w:rsid w:val="000D7BA9"/>
    <w:rsid w:val="000E03F0"/>
    <w:rsid w:val="000E339B"/>
    <w:rsid w:val="000E3916"/>
    <w:rsid w:val="000E75D8"/>
    <w:rsid w:val="000F28FE"/>
    <w:rsid w:val="00102BB1"/>
    <w:rsid w:val="001046D7"/>
    <w:rsid w:val="00104E22"/>
    <w:rsid w:val="00107280"/>
    <w:rsid w:val="00110D8B"/>
    <w:rsid w:val="001115D6"/>
    <w:rsid w:val="00113E3F"/>
    <w:rsid w:val="001144C0"/>
    <w:rsid w:val="00115B7A"/>
    <w:rsid w:val="00121656"/>
    <w:rsid w:val="00123D6F"/>
    <w:rsid w:val="00124E7D"/>
    <w:rsid w:val="00126C56"/>
    <w:rsid w:val="0013220F"/>
    <w:rsid w:val="001325C6"/>
    <w:rsid w:val="00133E9F"/>
    <w:rsid w:val="00143D34"/>
    <w:rsid w:val="00150F6B"/>
    <w:rsid w:val="001522DC"/>
    <w:rsid w:val="00152C92"/>
    <w:rsid w:val="0016019A"/>
    <w:rsid w:val="00161C50"/>
    <w:rsid w:val="001675BD"/>
    <w:rsid w:val="0017273D"/>
    <w:rsid w:val="00173DD8"/>
    <w:rsid w:val="001749D2"/>
    <w:rsid w:val="00174CDD"/>
    <w:rsid w:val="00174D6B"/>
    <w:rsid w:val="00175726"/>
    <w:rsid w:val="00191CB0"/>
    <w:rsid w:val="00194E19"/>
    <w:rsid w:val="001A311C"/>
    <w:rsid w:val="001A3334"/>
    <w:rsid w:val="001A5ACB"/>
    <w:rsid w:val="001A7634"/>
    <w:rsid w:val="001B0F3C"/>
    <w:rsid w:val="001B490B"/>
    <w:rsid w:val="001B631F"/>
    <w:rsid w:val="001C2640"/>
    <w:rsid w:val="001C7140"/>
    <w:rsid w:val="001D2397"/>
    <w:rsid w:val="001D3F61"/>
    <w:rsid w:val="001D73A8"/>
    <w:rsid w:val="001D73C6"/>
    <w:rsid w:val="001E04A2"/>
    <w:rsid w:val="001E1F92"/>
    <w:rsid w:val="001E2C42"/>
    <w:rsid w:val="001E5E63"/>
    <w:rsid w:val="001E7F3D"/>
    <w:rsid w:val="001F2200"/>
    <w:rsid w:val="001F5177"/>
    <w:rsid w:val="00200A2D"/>
    <w:rsid w:val="00200E99"/>
    <w:rsid w:val="00205C36"/>
    <w:rsid w:val="00210CCC"/>
    <w:rsid w:val="00215FCD"/>
    <w:rsid w:val="002175AD"/>
    <w:rsid w:val="00222E6E"/>
    <w:rsid w:val="0022544F"/>
    <w:rsid w:val="00231750"/>
    <w:rsid w:val="00231858"/>
    <w:rsid w:val="00231A54"/>
    <w:rsid w:val="00232171"/>
    <w:rsid w:val="00233DA7"/>
    <w:rsid w:val="00234EC1"/>
    <w:rsid w:val="00237F23"/>
    <w:rsid w:val="00242087"/>
    <w:rsid w:val="002422E2"/>
    <w:rsid w:val="0024278E"/>
    <w:rsid w:val="002443A2"/>
    <w:rsid w:val="0025098B"/>
    <w:rsid w:val="002514AB"/>
    <w:rsid w:val="00251D9E"/>
    <w:rsid w:val="0025758F"/>
    <w:rsid w:val="00257E8C"/>
    <w:rsid w:val="00262AE0"/>
    <w:rsid w:val="00266F08"/>
    <w:rsid w:val="00267B91"/>
    <w:rsid w:val="0027306F"/>
    <w:rsid w:val="002752E8"/>
    <w:rsid w:val="0027599E"/>
    <w:rsid w:val="00281208"/>
    <w:rsid w:val="002838AA"/>
    <w:rsid w:val="00284F10"/>
    <w:rsid w:val="00285646"/>
    <w:rsid w:val="0028610D"/>
    <w:rsid w:val="0029099A"/>
    <w:rsid w:val="00292B00"/>
    <w:rsid w:val="002957C7"/>
    <w:rsid w:val="00295890"/>
    <w:rsid w:val="002A1FDA"/>
    <w:rsid w:val="002A46CF"/>
    <w:rsid w:val="002A4809"/>
    <w:rsid w:val="002B02E9"/>
    <w:rsid w:val="002B406C"/>
    <w:rsid w:val="002B7755"/>
    <w:rsid w:val="002C0079"/>
    <w:rsid w:val="002C463D"/>
    <w:rsid w:val="002D15C6"/>
    <w:rsid w:val="002D49F0"/>
    <w:rsid w:val="002D4EB8"/>
    <w:rsid w:val="002D50B4"/>
    <w:rsid w:val="002E20DF"/>
    <w:rsid w:val="002F032E"/>
    <w:rsid w:val="002F3FD8"/>
    <w:rsid w:val="00305360"/>
    <w:rsid w:val="003063AE"/>
    <w:rsid w:val="003078B7"/>
    <w:rsid w:val="00307DB4"/>
    <w:rsid w:val="00317E32"/>
    <w:rsid w:val="003200F8"/>
    <w:rsid w:val="003227F8"/>
    <w:rsid w:val="00322B1E"/>
    <w:rsid w:val="00325E5C"/>
    <w:rsid w:val="003267A3"/>
    <w:rsid w:val="00326944"/>
    <w:rsid w:val="00335D72"/>
    <w:rsid w:val="0034041A"/>
    <w:rsid w:val="00341C22"/>
    <w:rsid w:val="00341F60"/>
    <w:rsid w:val="003428B6"/>
    <w:rsid w:val="00353A0E"/>
    <w:rsid w:val="00355784"/>
    <w:rsid w:val="00356B01"/>
    <w:rsid w:val="00364E0D"/>
    <w:rsid w:val="00366218"/>
    <w:rsid w:val="003711DC"/>
    <w:rsid w:val="0037323F"/>
    <w:rsid w:val="00373282"/>
    <w:rsid w:val="00373C8D"/>
    <w:rsid w:val="00373D4E"/>
    <w:rsid w:val="003758A2"/>
    <w:rsid w:val="00376ED1"/>
    <w:rsid w:val="00380A4A"/>
    <w:rsid w:val="00381FD4"/>
    <w:rsid w:val="00387C93"/>
    <w:rsid w:val="00394A8E"/>
    <w:rsid w:val="003A1C2E"/>
    <w:rsid w:val="003A2B15"/>
    <w:rsid w:val="003A2B35"/>
    <w:rsid w:val="003A47F5"/>
    <w:rsid w:val="003A5195"/>
    <w:rsid w:val="003B22BA"/>
    <w:rsid w:val="003B333F"/>
    <w:rsid w:val="003B352E"/>
    <w:rsid w:val="003B792F"/>
    <w:rsid w:val="003C5C26"/>
    <w:rsid w:val="003C7740"/>
    <w:rsid w:val="003D0B23"/>
    <w:rsid w:val="003E11B3"/>
    <w:rsid w:val="003E3FF2"/>
    <w:rsid w:val="003E4C09"/>
    <w:rsid w:val="003E6FCA"/>
    <w:rsid w:val="003E743C"/>
    <w:rsid w:val="003F3E46"/>
    <w:rsid w:val="00400FD4"/>
    <w:rsid w:val="004019AD"/>
    <w:rsid w:val="00404A87"/>
    <w:rsid w:val="004056ED"/>
    <w:rsid w:val="0040727E"/>
    <w:rsid w:val="004118D3"/>
    <w:rsid w:val="004131EC"/>
    <w:rsid w:val="00415F3D"/>
    <w:rsid w:val="00420727"/>
    <w:rsid w:val="00422ECC"/>
    <w:rsid w:val="004267D9"/>
    <w:rsid w:val="00426CF9"/>
    <w:rsid w:val="0043286B"/>
    <w:rsid w:val="004329C6"/>
    <w:rsid w:val="00434208"/>
    <w:rsid w:val="00434D44"/>
    <w:rsid w:val="00435EEF"/>
    <w:rsid w:val="00440B5C"/>
    <w:rsid w:val="00442781"/>
    <w:rsid w:val="00443575"/>
    <w:rsid w:val="0044391D"/>
    <w:rsid w:val="00443E87"/>
    <w:rsid w:val="00444949"/>
    <w:rsid w:val="00451E98"/>
    <w:rsid w:val="0045306E"/>
    <w:rsid w:val="00463619"/>
    <w:rsid w:val="00464A89"/>
    <w:rsid w:val="0047097F"/>
    <w:rsid w:val="00472256"/>
    <w:rsid w:val="00475282"/>
    <w:rsid w:val="004752E1"/>
    <w:rsid w:val="00475A11"/>
    <w:rsid w:val="00475A75"/>
    <w:rsid w:val="004768E1"/>
    <w:rsid w:val="00483B02"/>
    <w:rsid w:val="00492F93"/>
    <w:rsid w:val="004967D6"/>
    <w:rsid w:val="00496C71"/>
    <w:rsid w:val="00497E0A"/>
    <w:rsid w:val="004A00A9"/>
    <w:rsid w:val="004A027B"/>
    <w:rsid w:val="004A54C4"/>
    <w:rsid w:val="004A6B89"/>
    <w:rsid w:val="004B0F95"/>
    <w:rsid w:val="004B41F4"/>
    <w:rsid w:val="004C1CEC"/>
    <w:rsid w:val="004C7A8A"/>
    <w:rsid w:val="004D003F"/>
    <w:rsid w:val="004E3514"/>
    <w:rsid w:val="004F0A17"/>
    <w:rsid w:val="004F515E"/>
    <w:rsid w:val="00501875"/>
    <w:rsid w:val="005024CF"/>
    <w:rsid w:val="0050456A"/>
    <w:rsid w:val="00504DC6"/>
    <w:rsid w:val="005054F5"/>
    <w:rsid w:val="00506C19"/>
    <w:rsid w:val="005079C0"/>
    <w:rsid w:val="005127D6"/>
    <w:rsid w:val="00513B23"/>
    <w:rsid w:val="005169D0"/>
    <w:rsid w:val="00524640"/>
    <w:rsid w:val="0052542F"/>
    <w:rsid w:val="00530142"/>
    <w:rsid w:val="00534707"/>
    <w:rsid w:val="005374A4"/>
    <w:rsid w:val="00541419"/>
    <w:rsid w:val="005469F0"/>
    <w:rsid w:val="00546D33"/>
    <w:rsid w:val="00546F3F"/>
    <w:rsid w:val="0055026D"/>
    <w:rsid w:val="00560FF0"/>
    <w:rsid w:val="00562251"/>
    <w:rsid w:val="00563859"/>
    <w:rsid w:val="005814B1"/>
    <w:rsid w:val="00585DBD"/>
    <w:rsid w:val="00587840"/>
    <w:rsid w:val="00590E9C"/>
    <w:rsid w:val="0059146F"/>
    <w:rsid w:val="00591D6B"/>
    <w:rsid w:val="00591FB5"/>
    <w:rsid w:val="0059380E"/>
    <w:rsid w:val="0059527E"/>
    <w:rsid w:val="005958F5"/>
    <w:rsid w:val="005968A6"/>
    <w:rsid w:val="005A3809"/>
    <w:rsid w:val="005A3E0D"/>
    <w:rsid w:val="005A739E"/>
    <w:rsid w:val="005B3F86"/>
    <w:rsid w:val="005B7A63"/>
    <w:rsid w:val="005C4D2C"/>
    <w:rsid w:val="005C6CE8"/>
    <w:rsid w:val="005C6FC1"/>
    <w:rsid w:val="005C7D0F"/>
    <w:rsid w:val="005D12C8"/>
    <w:rsid w:val="005D2A3B"/>
    <w:rsid w:val="005D5AB0"/>
    <w:rsid w:val="005D5FF8"/>
    <w:rsid w:val="005E06AB"/>
    <w:rsid w:val="005E30A1"/>
    <w:rsid w:val="005E47F1"/>
    <w:rsid w:val="005E5BA7"/>
    <w:rsid w:val="005E7190"/>
    <w:rsid w:val="005E79E5"/>
    <w:rsid w:val="005F4C28"/>
    <w:rsid w:val="00605285"/>
    <w:rsid w:val="006056B8"/>
    <w:rsid w:val="00606E05"/>
    <w:rsid w:val="006227FA"/>
    <w:rsid w:val="0062453C"/>
    <w:rsid w:val="00633CD2"/>
    <w:rsid w:val="00635C0D"/>
    <w:rsid w:val="0064142F"/>
    <w:rsid w:val="00644734"/>
    <w:rsid w:val="00645257"/>
    <w:rsid w:val="00645CD5"/>
    <w:rsid w:val="00650A82"/>
    <w:rsid w:val="00655D34"/>
    <w:rsid w:val="00666882"/>
    <w:rsid w:val="00670BE7"/>
    <w:rsid w:val="006721B8"/>
    <w:rsid w:val="00673E65"/>
    <w:rsid w:val="00676AA0"/>
    <w:rsid w:val="00676F47"/>
    <w:rsid w:val="00682289"/>
    <w:rsid w:val="0068633F"/>
    <w:rsid w:val="00690D69"/>
    <w:rsid w:val="00690EFE"/>
    <w:rsid w:val="0069120B"/>
    <w:rsid w:val="0069157E"/>
    <w:rsid w:val="006946FF"/>
    <w:rsid w:val="00695BC3"/>
    <w:rsid w:val="006966C7"/>
    <w:rsid w:val="006A48FA"/>
    <w:rsid w:val="006B0906"/>
    <w:rsid w:val="006B1554"/>
    <w:rsid w:val="006B257F"/>
    <w:rsid w:val="006B3BAB"/>
    <w:rsid w:val="006B72BE"/>
    <w:rsid w:val="006C0C10"/>
    <w:rsid w:val="006C330F"/>
    <w:rsid w:val="006C36DD"/>
    <w:rsid w:val="006C5832"/>
    <w:rsid w:val="006D7C1F"/>
    <w:rsid w:val="006E312B"/>
    <w:rsid w:val="006E3D6E"/>
    <w:rsid w:val="006E43F7"/>
    <w:rsid w:val="006E5000"/>
    <w:rsid w:val="006E5113"/>
    <w:rsid w:val="006F66AF"/>
    <w:rsid w:val="00701C94"/>
    <w:rsid w:val="00705437"/>
    <w:rsid w:val="0071243C"/>
    <w:rsid w:val="00715C13"/>
    <w:rsid w:val="007211D9"/>
    <w:rsid w:val="007246FF"/>
    <w:rsid w:val="007313C9"/>
    <w:rsid w:val="00732465"/>
    <w:rsid w:val="00732BD1"/>
    <w:rsid w:val="0073443D"/>
    <w:rsid w:val="00737143"/>
    <w:rsid w:val="0073735C"/>
    <w:rsid w:val="0074126E"/>
    <w:rsid w:val="007418F8"/>
    <w:rsid w:val="00742F85"/>
    <w:rsid w:val="0074530B"/>
    <w:rsid w:val="00747E30"/>
    <w:rsid w:val="00753DC9"/>
    <w:rsid w:val="00757611"/>
    <w:rsid w:val="00762B45"/>
    <w:rsid w:val="00764D43"/>
    <w:rsid w:val="007727BA"/>
    <w:rsid w:val="00773919"/>
    <w:rsid w:val="00780794"/>
    <w:rsid w:val="00783D91"/>
    <w:rsid w:val="00793EA1"/>
    <w:rsid w:val="007942AB"/>
    <w:rsid w:val="00795E3F"/>
    <w:rsid w:val="0079735C"/>
    <w:rsid w:val="007A225A"/>
    <w:rsid w:val="007A7544"/>
    <w:rsid w:val="007B4FBC"/>
    <w:rsid w:val="007B61C8"/>
    <w:rsid w:val="007B6BF9"/>
    <w:rsid w:val="007C0947"/>
    <w:rsid w:val="007C1CA0"/>
    <w:rsid w:val="007C5B48"/>
    <w:rsid w:val="007D6854"/>
    <w:rsid w:val="007D6C68"/>
    <w:rsid w:val="007E1DB3"/>
    <w:rsid w:val="007E47CD"/>
    <w:rsid w:val="007E4F83"/>
    <w:rsid w:val="007F095F"/>
    <w:rsid w:val="007F22E3"/>
    <w:rsid w:val="00802BE7"/>
    <w:rsid w:val="008128E3"/>
    <w:rsid w:val="0081596F"/>
    <w:rsid w:val="00816825"/>
    <w:rsid w:val="00816E07"/>
    <w:rsid w:val="00820FB5"/>
    <w:rsid w:val="00822DAE"/>
    <w:rsid w:val="00823389"/>
    <w:rsid w:val="008304CF"/>
    <w:rsid w:val="00832F55"/>
    <w:rsid w:val="00833001"/>
    <w:rsid w:val="00844B5D"/>
    <w:rsid w:val="008452B2"/>
    <w:rsid w:val="008513FE"/>
    <w:rsid w:val="0085311C"/>
    <w:rsid w:val="008549D0"/>
    <w:rsid w:val="00857916"/>
    <w:rsid w:val="00861610"/>
    <w:rsid w:val="00861772"/>
    <w:rsid w:val="0086302F"/>
    <w:rsid w:val="008642C1"/>
    <w:rsid w:val="0086539F"/>
    <w:rsid w:val="00866628"/>
    <w:rsid w:val="00866E61"/>
    <w:rsid w:val="0087218E"/>
    <w:rsid w:val="0087280F"/>
    <w:rsid w:val="00874059"/>
    <w:rsid w:val="00874178"/>
    <w:rsid w:val="00876CBC"/>
    <w:rsid w:val="00882D0C"/>
    <w:rsid w:val="008874BC"/>
    <w:rsid w:val="008905CC"/>
    <w:rsid w:val="00892098"/>
    <w:rsid w:val="0089354C"/>
    <w:rsid w:val="008941F2"/>
    <w:rsid w:val="008A11A9"/>
    <w:rsid w:val="008A2788"/>
    <w:rsid w:val="008A377C"/>
    <w:rsid w:val="008A5931"/>
    <w:rsid w:val="008B1DC7"/>
    <w:rsid w:val="008C07C5"/>
    <w:rsid w:val="008C2B61"/>
    <w:rsid w:val="008C4D7F"/>
    <w:rsid w:val="008D077C"/>
    <w:rsid w:val="008D2AE8"/>
    <w:rsid w:val="008D4DDD"/>
    <w:rsid w:val="008D5DB1"/>
    <w:rsid w:val="008D6D51"/>
    <w:rsid w:val="008E0812"/>
    <w:rsid w:val="008E0B47"/>
    <w:rsid w:val="008E3F67"/>
    <w:rsid w:val="008F178E"/>
    <w:rsid w:val="008F2A26"/>
    <w:rsid w:val="008F38B1"/>
    <w:rsid w:val="008F60F7"/>
    <w:rsid w:val="009010FB"/>
    <w:rsid w:val="0090580E"/>
    <w:rsid w:val="00911B6A"/>
    <w:rsid w:val="00913502"/>
    <w:rsid w:val="0091611A"/>
    <w:rsid w:val="0092521A"/>
    <w:rsid w:val="00935794"/>
    <w:rsid w:val="00936AD2"/>
    <w:rsid w:val="00936BBE"/>
    <w:rsid w:val="00936FB4"/>
    <w:rsid w:val="00941657"/>
    <w:rsid w:val="00943F4A"/>
    <w:rsid w:val="00945FD0"/>
    <w:rsid w:val="009471BE"/>
    <w:rsid w:val="009476E9"/>
    <w:rsid w:val="00954F28"/>
    <w:rsid w:val="00960C70"/>
    <w:rsid w:val="00970521"/>
    <w:rsid w:val="00971730"/>
    <w:rsid w:val="00975882"/>
    <w:rsid w:val="0098004F"/>
    <w:rsid w:val="0098349F"/>
    <w:rsid w:val="00983ED3"/>
    <w:rsid w:val="00986179"/>
    <w:rsid w:val="00987229"/>
    <w:rsid w:val="00993AC2"/>
    <w:rsid w:val="00997768"/>
    <w:rsid w:val="009A117A"/>
    <w:rsid w:val="009A3857"/>
    <w:rsid w:val="009B4624"/>
    <w:rsid w:val="009B5739"/>
    <w:rsid w:val="009B7E5F"/>
    <w:rsid w:val="009C2861"/>
    <w:rsid w:val="009C3539"/>
    <w:rsid w:val="009C6F2C"/>
    <w:rsid w:val="009D1675"/>
    <w:rsid w:val="009D2608"/>
    <w:rsid w:val="009D3F16"/>
    <w:rsid w:val="009D4747"/>
    <w:rsid w:val="009D4A63"/>
    <w:rsid w:val="009D6175"/>
    <w:rsid w:val="009D6F8E"/>
    <w:rsid w:val="009E2A96"/>
    <w:rsid w:val="009F2572"/>
    <w:rsid w:val="009F3E98"/>
    <w:rsid w:val="009F5911"/>
    <w:rsid w:val="00A00185"/>
    <w:rsid w:val="00A01FA3"/>
    <w:rsid w:val="00A03976"/>
    <w:rsid w:val="00A04E31"/>
    <w:rsid w:val="00A112D1"/>
    <w:rsid w:val="00A1181C"/>
    <w:rsid w:val="00A12C2D"/>
    <w:rsid w:val="00A17AC2"/>
    <w:rsid w:val="00A21F3F"/>
    <w:rsid w:val="00A24019"/>
    <w:rsid w:val="00A24BA3"/>
    <w:rsid w:val="00A25338"/>
    <w:rsid w:val="00A260B9"/>
    <w:rsid w:val="00A279D1"/>
    <w:rsid w:val="00A27FF2"/>
    <w:rsid w:val="00A310B9"/>
    <w:rsid w:val="00A3254A"/>
    <w:rsid w:val="00A3511E"/>
    <w:rsid w:val="00A36015"/>
    <w:rsid w:val="00A36B04"/>
    <w:rsid w:val="00A44ECF"/>
    <w:rsid w:val="00A46980"/>
    <w:rsid w:val="00A46A09"/>
    <w:rsid w:val="00A479E2"/>
    <w:rsid w:val="00A50191"/>
    <w:rsid w:val="00A52BD0"/>
    <w:rsid w:val="00A54DF1"/>
    <w:rsid w:val="00A57F65"/>
    <w:rsid w:val="00A57FD6"/>
    <w:rsid w:val="00A64367"/>
    <w:rsid w:val="00A661A6"/>
    <w:rsid w:val="00A67F9F"/>
    <w:rsid w:val="00A72BE6"/>
    <w:rsid w:val="00A84EBD"/>
    <w:rsid w:val="00A8685A"/>
    <w:rsid w:val="00A86E00"/>
    <w:rsid w:val="00A90C1A"/>
    <w:rsid w:val="00A9115B"/>
    <w:rsid w:val="00A94A2F"/>
    <w:rsid w:val="00A95450"/>
    <w:rsid w:val="00A97E7F"/>
    <w:rsid w:val="00AA0F8D"/>
    <w:rsid w:val="00AB1AE1"/>
    <w:rsid w:val="00AB2F43"/>
    <w:rsid w:val="00AB63E0"/>
    <w:rsid w:val="00AC7D34"/>
    <w:rsid w:val="00AD072B"/>
    <w:rsid w:val="00AD23DF"/>
    <w:rsid w:val="00AD30B1"/>
    <w:rsid w:val="00AD6597"/>
    <w:rsid w:val="00AD6DE3"/>
    <w:rsid w:val="00AE0936"/>
    <w:rsid w:val="00AE17A3"/>
    <w:rsid w:val="00AE2D41"/>
    <w:rsid w:val="00AE5A9D"/>
    <w:rsid w:val="00AF15EA"/>
    <w:rsid w:val="00AF1D17"/>
    <w:rsid w:val="00AF334D"/>
    <w:rsid w:val="00AF4990"/>
    <w:rsid w:val="00B044A4"/>
    <w:rsid w:val="00B04972"/>
    <w:rsid w:val="00B137E9"/>
    <w:rsid w:val="00B17063"/>
    <w:rsid w:val="00B2010F"/>
    <w:rsid w:val="00B23A8C"/>
    <w:rsid w:val="00B240E7"/>
    <w:rsid w:val="00B27EED"/>
    <w:rsid w:val="00B30A6E"/>
    <w:rsid w:val="00B32D44"/>
    <w:rsid w:val="00B330A0"/>
    <w:rsid w:val="00B3378E"/>
    <w:rsid w:val="00B3527F"/>
    <w:rsid w:val="00B36FE0"/>
    <w:rsid w:val="00B40347"/>
    <w:rsid w:val="00B42437"/>
    <w:rsid w:val="00B45A70"/>
    <w:rsid w:val="00B57084"/>
    <w:rsid w:val="00B61356"/>
    <w:rsid w:val="00B65DDC"/>
    <w:rsid w:val="00B72EAB"/>
    <w:rsid w:val="00B809D9"/>
    <w:rsid w:val="00B80BE6"/>
    <w:rsid w:val="00B80EDB"/>
    <w:rsid w:val="00B810E0"/>
    <w:rsid w:val="00B81A15"/>
    <w:rsid w:val="00B843E2"/>
    <w:rsid w:val="00B854D0"/>
    <w:rsid w:val="00B86D69"/>
    <w:rsid w:val="00B916A2"/>
    <w:rsid w:val="00BA14C2"/>
    <w:rsid w:val="00BB097B"/>
    <w:rsid w:val="00BB4219"/>
    <w:rsid w:val="00BB5F76"/>
    <w:rsid w:val="00BB70AA"/>
    <w:rsid w:val="00BC4924"/>
    <w:rsid w:val="00BD2B8C"/>
    <w:rsid w:val="00BD35D1"/>
    <w:rsid w:val="00BD4070"/>
    <w:rsid w:val="00BD587B"/>
    <w:rsid w:val="00BD6312"/>
    <w:rsid w:val="00BE1CE7"/>
    <w:rsid w:val="00BE60BC"/>
    <w:rsid w:val="00C01789"/>
    <w:rsid w:val="00C05562"/>
    <w:rsid w:val="00C071CC"/>
    <w:rsid w:val="00C0724E"/>
    <w:rsid w:val="00C11665"/>
    <w:rsid w:val="00C15550"/>
    <w:rsid w:val="00C159E3"/>
    <w:rsid w:val="00C16503"/>
    <w:rsid w:val="00C21EAC"/>
    <w:rsid w:val="00C21FC9"/>
    <w:rsid w:val="00C229E3"/>
    <w:rsid w:val="00C26078"/>
    <w:rsid w:val="00C32B22"/>
    <w:rsid w:val="00C34D93"/>
    <w:rsid w:val="00C370E6"/>
    <w:rsid w:val="00C42712"/>
    <w:rsid w:val="00C51715"/>
    <w:rsid w:val="00C51CA1"/>
    <w:rsid w:val="00C56D61"/>
    <w:rsid w:val="00C60DE1"/>
    <w:rsid w:val="00C6623C"/>
    <w:rsid w:val="00C704B3"/>
    <w:rsid w:val="00C723F6"/>
    <w:rsid w:val="00C75289"/>
    <w:rsid w:val="00C77CC9"/>
    <w:rsid w:val="00C80A99"/>
    <w:rsid w:val="00C83D48"/>
    <w:rsid w:val="00C84AAE"/>
    <w:rsid w:val="00C84DDD"/>
    <w:rsid w:val="00C8624D"/>
    <w:rsid w:val="00C87598"/>
    <w:rsid w:val="00C87902"/>
    <w:rsid w:val="00C92384"/>
    <w:rsid w:val="00C934F9"/>
    <w:rsid w:val="00C93F15"/>
    <w:rsid w:val="00C9529A"/>
    <w:rsid w:val="00CA2CA8"/>
    <w:rsid w:val="00CA38BC"/>
    <w:rsid w:val="00CA687B"/>
    <w:rsid w:val="00CA7B7C"/>
    <w:rsid w:val="00CA7CFD"/>
    <w:rsid w:val="00CB03FB"/>
    <w:rsid w:val="00CB18D9"/>
    <w:rsid w:val="00CB645F"/>
    <w:rsid w:val="00CC56AF"/>
    <w:rsid w:val="00CD0437"/>
    <w:rsid w:val="00CD366D"/>
    <w:rsid w:val="00CD5942"/>
    <w:rsid w:val="00CE0A40"/>
    <w:rsid w:val="00CE1B3E"/>
    <w:rsid w:val="00CE2DE0"/>
    <w:rsid w:val="00CE3A28"/>
    <w:rsid w:val="00CE5D92"/>
    <w:rsid w:val="00CE77A7"/>
    <w:rsid w:val="00CF1224"/>
    <w:rsid w:val="00CF38A0"/>
    <w:rsid w:val="00CF5C88"/>
    <w:rsid w:val="00D00432"/>
    <w:rsid w:val="00D04678"/>
    <w:rsid w:val="00D07937"/>
    <w:rsid w:val="00D2322F"/>
    <w:rsid w:val="00D27CA8"/>
    <w:rsid w:val="00D31960"/>
    <w:rsid w:val="00D32601"/>
    <w:rsid w:val="00D351F0"/>
    <w:rsid w:val="00D36437"/>
    <w:rsid w:val="00D36722"/>
    <w:rsid w:val="00D36CAB"/>
    <w:rsid w:val="00D36DE9"/>
    <w:rsid w:val="00D37EE9"/>
    <w:rsid w:val="00D407C3"/>
    <w:rsid w:val="00D411E7"/>
    <w:rsid w:val="00D42E45"/>
    <w:rsid w:val="00D4792E"/>
    <w:rsid w:val="00D51FC9"/>
    <w:rsid w:val="00D524AA"/>
    <w:rsid w:val="00D71A68"/>
    <w:rsid w:val="00D725B5"/>
    <w:rsid w:val="00D738F1"/>
    <w:rsid w:val="00D73A5E"/>
    <w:rsid w:val="00D85A3F"/>
    <w:rsid w:val="00D91162"/>
    <w:rsid w:val="00D92E1D"/>
    <w:rsid w:val="00D93458"/>
    <w:rsid w:val="00DA1381"/>
    <w:rsid w:val="00DA40AD"/>
    <w:rsid w:val="00DA51DC"/>
    <w:rsid w:val="00DA5392"/>
    <w:rsid w:val="00DA5B09"/>
    <w:rsid w:val="00DB30CE"/>
    <w:rsid w:val="00DB6BA4"/>
    <w:rsid w:val="00DC3635"/>
    <w:rsid w:val="00DC662B"/>
    <w:rsid w:val="00DD332F"/>
    <w:rsid w:val="00DD4211"/>
    <w:rsid w:val="00DE247E"/>
    <w:rsid w:val="00DE296F"/>
    <w:rsid w:val="00E01D20"/>
    <w:rsid w:val="00E02C79"/>
    <w:rsid w:val="00E030D6"/>
    <w:rsid w:val="00E03937"/>
    <w:rsid w:val="00E048E4"/>
    <w:rsid w:val="00E07C0B"/>
    <w:rsid w:val="00E1367D"/>
    <w:rsid w:val="00E160A3"/>
    <w:rsid w:val="00E20F17"/>
    <w:rsid w:val="00E22502"/>
    <w:rsid w:val="00E22CFE"/>
    <w:rsid w:val="00E23D77"/>
    <w:rsid w:val="00E245D2"/>
    <w:rsid w:val="00E306C3"/>
    <w:rsid w:val="00E30C17"/>
    <w:rsid w:val="00E333FB"/>
    <w:rsid w:val="00E34629"/>
    <w:rsid w:val="00E34B53"/>
    <w:rsid w:val="00E35D17"/>
    <w:rsid w:val="00E35E29"/>
    <w:rsid w:val="00E36F79"/>
    <w:rsid w:val="00E43A37"/>
    <w:rsid w:val="00E46920"/>
    <w:rsid w:val="00E5238D"/>
    <w:rsid w:val="00E5262B"/>
    <w:rsid w:val="00E52C41"/>
    <w:rsid w:val="00E54735"/>
    <w:rsid w:val="00E60B1F"/>
    <w:rsid w:val="00E614FD"/>
    <w:rsid w:val="00E648F9"/>
    <w:rsid w:val="00E7045B"/>
    <w:rsid w:val="00E75C9D"/>
    <w:rsid w:val="00E75DC8"/>
    <w:rsid w:val="00E823A0"/>
    <w:rsid w:val="00E82E6D"/>
    <w:rsid w:val="00E839C9"/>
    <w:rsid w:val="00E861D2"/>
    <w:rsid w:val="00E871F4"/>
    <w:rsid w:val="00E8742A"/>
    <w:rsid w:val="00E9055B"/>
    <w:rsid w:val="00E91F8E"/>
    <w:rsid w:val="00E947E6"/>
    <w:rsid w:val="00E95571"/>
    <w:rsid w:val="00E965EB"/>
    <w:rsid w:val="00EA047F"/>
    <w:rsid w:val="00EA2648"/>
    <w:rsid w:val="00EA49D6"/>
    <w:rsid w:val="00EA4B51"/>
    <w:rsid w:val="00EB106A"/>
    <w:rsid w:val="00EB263B"/>
    <w:rsid w:val="00EB5F3C"/>
    <w:rsid w:val="00EB61CE"/>
    <w:rsid w:val="00EC37BB"/>
    <w:rsid w:val="00EC41C2"/>
    <w:rsid w:val="00EC6656"/>
    <w:rsid w:val="00ED6EA6"/>
    <w:rsid w:val="00EE2481"/>
    <w:rsid w:val="00EE3B48"/>
    <w:rsid w:val="00EE464B"/>
    <w:rsid w:val="00EE5259"/>
    <w:rsid w:val="00EE5BE9"/>
    <w:rsid w:val="00EF6B3D"/>
    <w:rsid w:val="00EF715F"/>
    <w:rsid w:val="00F0061B"/>
    <w:rsid w:val="00F01887"/>
    <w:rsid w:val="00F03649"/>
    <w:rsid w:val="00F108F1"/>
    <w:rsid w:val="00F11211"/>
    <w:rsid w:val="00F12A4C"/>
    <w:rsid w:val="00F209CC"/>
    <w:rsid w:val="00F23AEC"/>
    <w:rsid w:val="00F24EC6"/>
    <w:rsid w:val="00F276A1"/>
    <w:rsid w:val="00F300B5"/>
    <w:rsid w:val="00F307CB"/>
    <w:rsid w:val="00F318B8"/>
    <w:rsid w:val="00F3684D"/>
    <w:rsid w:val="00F436DD"/>
    <w:rsid w:val="00F45537"/>
    <w:rsid w:val="00F5060F"/>
    <w:rsid w:val="00F54C64"/>
    <w:rsid w:val="00F55226"/>
    <w:rsid w:val="00F607FA"/>
    <w:rsid w:val="00F623C6"/>
    <w:rsid w:val="00F659EA"/>
    <w:rsid w:val="00F71FCF"/>
    <w:rsid w:val="00F81C5E"/>
    <w:rsid w:val="00F829E9"/>
    <w:rsid w:val="00F905F6"/>
    <w:rsid w:val="00F918CD"/>
    <w:rsid w:val="00F95A2C"/>
    <w:rsid w:val="00FA27F3"/>
    <w:rsid w:val="00FA3CE6"/>
    <w:rsid w:val="00FA4363"/>
    <w:rsid w:val="00FA45FF"/>
    <w:rsid w:val="00FA6449"/>
    <w:rsid w:val="00FB1584"/>
    <w:rsid w:val="00FB16C1"/>
    <w:rsid w:val="00FB3145"/>
    <w:rsid w:val="00FB761C"/>
    <w:rsid w:val="00FC2FBF"/>
    <w:rsid w:val="00FC3B90"/>
    <w:rsid w:val="00FC4E3A"/>
    <w:rsid w:val="00FC703F"/>
    <w:rsid w:val="00FD10C0"/>
    <w:rsid w:val="00FD2C3C"/>
    <w:rsid w:val="00FD7340"/>
    <w:rsid w:val="00FE14CC"/>
    <w:rsid w:val="00FE2349"/>
    <w:rsid w:val="00FE2C9E"/>
    <w:rsid w:val="00FE3FCA"/>
    <w:rsid w:val="00FE46EC"/>
    <w:rsid w:val="00FE56C8"/>
    <w:rsid w:val="00FE620D"/>
    <w:rsid w:val="00FE7F7A"/>
    <w:rsid w:val="00FF4906"/>
    <w:rsid w:val="00FF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07A163"/>
  <w15:docId w15:val="{4394900E-6578-F840-B91E-63466B99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10"/>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914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6B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A47F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E1"/>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768E1"/>
  </w:style>
  <w:style w:type="paragraph" w:styleId="Footer">
    <w:name w:val="footer"/>
    <w:basedOn w:val="Normal"/>
    <w:link w:val="FooterChar"/>
    <w:uiPriority w:val="99"/>
    <w:unhideWhenUsed/>
    <w:rsid w:val="004768E1"/>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768E1"/>
  </w:style>
  <w:style w:type="character" w:styleId="Hyperlink">
    <w:name w:val="Hyperlink"/>
    <w:basedOn w:val="DefaultParagraphFont"/>
    <w:uiPriority w:val="99"/>
    <w:unhideWhenUsed/>
    <w:rsid w:val="0025758F"/>
    <w:rPr>
      <w:color w:val="0563C1" w:themeColor="hyperlink"/>
      <w:u w:val="single"/>
    </w:rPr>
  </w:style>
  <w:style w:type="character" w:customStyle="1" w:styleId="UnresolvedMention1">
    <w:name w:val="Unresolved Mention1"/>
    <w:basedOn w:val="DefaultParagraphFont"/>
    <w:uiPriority w:val="99"/>
    <w:semiHidden/>
    <w:unhideWhenUsed/>
    <w:rsid w:val="0025758F"/>
    <w:rPr>
      <w:color w:val="605E5C"/>
      <w:shd w:val="clear" w:color="auto" w:fill="E1DFDD"/>
    </w:rPr>
  </w:style>
  <w:style w:type="character" w:customStyle="1" w:styleId="Heading2Char">
    <w:name w:val="Heading 2 Char"/>
    <w:basedOn w:val="DefaultParagraphFont"/>
    <w:link w:val="Heading2"/>
    <w:uiPriority w:val="9"/>
    <w:rsid w:val="0059146F"/>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qFormat/>
    <w:rsid w:val="00AF4990"/>
    <w:pPr>
      <w:jc w:val="center"/>
    </w:pPr>
    <w:rPr>
      <w:rFonts w:ascii="DIN Condensed" w:eastAsiaTheme="minorEastAsia" w:hAnsi="DIN Condensed" w:cstheme="minorBidi"/>
      <w:b/>
      <w:color w:val="FFFFFF" w:themeColor="background1"/>
      <w:sz w:val="190"/>
      <w:szCs w:val="190"/>
    </w:rPr>
  </w:style>
  <w:style w:type="paragraph" w:styleId="ListParagraph">
    <w:name w:val="List Paragraph"/>
    <w:basedOn w:val="Normal"/>
    <w:uiPriority w:val="34"/>
    <w:qFormat/>
    <w:rsid w:val="00420727"/>
    <w:pPr>
      <w:ind w:left="720"/>
      <w:contextualSpacing/>
    </w:pPr>
    <w:rPr>
      <w:rFonts w:asciiTheme="minorHAnsi" w:eastAsiaTheme="minorEastAsia" w:hAnsiTheme="minorHAnsi" w:cstheme="minorBidi"/>
    </w:rPr>
  </w:style>
  <w:style w:type="character" w:styleId="PageNumber">
    <w:name w:val="page number"/>
    <w:basedOn w:val="DefaultParagraphFont"/>
    <w:uiPriority w:val="99"/>
    <w:semiHidden/>
    <w:unhideWhenUsed/>
    <w:rsid w:val="00434208"/>
  </w:style>
  <w:style w:type="character" w:customStyle="1" w:styleId="apple-converted-space">
    <w:name w:val="apple-converted-space"/>
    <w:basedOn w:val="DefaultParagraphFont"/>
    <w:rsid w:val="00434208"/>
  </w:style>
  <w:style w:type="character" w:styleId="Emphasis">
    <w:name w:val="Emphasis"/>
    <w:basedOn w:val="DefaultParagraphFont"/>
    <w:uiPriority w:val="20"/>
    <w:qFormat/>
    <w:rsid w:val="00434208"/>
    <w:rPr>
      <w:i/>
      <w:iCs/>
    </w:rPr>
  </w:style>
  <w:style w:type="paragraph" w:customStyle="1" w:styleId="p2">
    <w:name w:val="p2"/>
    <w:basedOn w:val="Normal"/>
    <w:rsid w:val="00434208"/>
    <w:pPr>
      <w:spacing w:before="100" w:beforeAutospacing="1" w:after="100" w:afterAutospacing="1"/>
    </w:pPr>
  </w:style>
  <w:style w:type="paragraph" w:styleId="BalloonText">
    <w:name w:val="Balloon Text"/>
    <w:basedOn w:val="Normal"/>
    <w:link w:val="BalloonTextChar"/>
    <w:uiPriority w:val="99"/>
    <w:semiHidden/>
    <w:unhideWhenUsed/>
    <w:rsid w:val="00A64367"/>
    <w:rPr>
      <w:rFonts w:eastAsiaTheme="minorEastAsia"/>
      <w:sz w:val="18"/>
      <w:szCs w:val="18"/>
    </w:rPr>
  </w:style>
  <w:style w:type="character" w:customStyle="1" w:styleId="BalloonTextChar">
    <w:name w:val="Balloon Text Char"/>
    <w:basedOn w:val="DefaultParagraphFont"/>
    <w:link w:val="BalloonText"/>
    <w:uiPriority w:val="99"/>
    <w:semiHidden/>
    <w:rsid w:val="00A64367"/>
    <w:rPr>
      <w:rFonts w:ascii="Times New Roman" w:eastAsiaTheme="minorEastAsia" w:hAnsi="Times New Roman" w:cs="Times New Roman"/>
      <w:sz w:val="18"/>
      <w:szCs w:val="18"/>
    </w:rPr>
  </w:style>
  <w:style w:type="paragraph" w:customStyle="1" w:styleId="p1">
    <w:name w:val="p1"/>
    <w:basedOn w:val="Normal"/>
    <w:rsid w:val="0064142F"/>
    <w:rPr>
      <w:rFonts w:ascii="Helvetica" w:eastAsiaTheme="minorHAnsi" w:hAnsi="Helvetica"/>
      <w:color w:val="952193"/>
      <w:sz w:val="17"/>
      <w:szCs w:val="17"/>
    </w:rPr>
  </w:style>
  <w:style w:type="paragraph" w:styleId="NormalWeb">
    <w:name w:val="Normal (Web)"/>
    <w:basedOn w:val="Normal"/>
    <w:uiPriority w:val="99"/>
    <w:unhideWhenUsed/>
    <w:rsid w:val="0064142F"/>
    <w:pPr>
      <w:spacing w:before="100" w:beforeAutospacing="1" w:after="100" w:afterAutospacing="1"/>
    </w:pPr>
  </w:style>
  <w:style w:type="character" w:customStyle="1" w:styleId="Heading4Char">
    <w:name w:val="Heading 4 Char"/>
    <w:basedOn w:val="DefaultParagraphFont"/>
    <w:link w:val="Heading4"/>
    <w:uiPriority w:val="9"/>
    <w:rsid w:val="003A47F5"/>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9D4747"/>
    <w:rPr>
      <w:color w:val="954F72" w:themeColor="followedHyperlink"/>
      <w:u w:val="single"/>
    </w:rPr>
  </w:style>
  <w:style w:type="table" w:styleId="TableGrid">
    <w:name w:val="Table Grid"/>
    <w:basedOn w:val="TableNormal"/>
    <w:uiPriority w:val="39"/>
    <w:rsid w:val="00593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42712"/>
    <w:rPr>
      <w:color w:val="605E5C"/>
      <w:shd w:val="clear" w:color="auto" w:fill="E1DFDD"/>
    </w:rPr>
  </w:style>
  <w:style w:type="character" w:styleId="CommentReference">
    <w:name w:val="annotation reference"/>
    <w:basedOn w:val="DefaultParagraphFont"/>
    <w:uiPriority w:val="99"/>
    <w:semiHidden/>
    <w:unhideWhenUsed/>
    <w:rsid w:val="00882D0C"/>
    <w:rPr>
      <w:sz w:val="16"/>
      <w:szCs w:val="16"/>
    </w:rPr>
  </w:style>
  <w:style w:type="paragraph" w:styleId="CommentText">
    <w:name w:val="annotation text"/>
    <w:basedOn w:val="Normal"/>
    <w:link w:val="CommentTextChar"/>
    <w:uiPriority w:val="99"/>
    <w:semiHidden/>
    <w:unhideWhenUsed/>
    <w:rsid w:val="00882D0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882D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2D0C"/>
    <w:rPr>
      <w:b/>
      <w:bCs/>
    </w:rPr>
  </w:style>
  <w:style w:type="character" w:customStyle="1" w:styleId="CommentSubjectChar">
    <w:name w:val="Comment Subject Char"/>
    <w:basedOn w:val="CommentTextChar"/>
    <w:link w:val="CommentSubject"/>
    <w:uiPriority w:val="99"/>
    <w:semiHidden/>
    <w:rsid w:val="00882D0C"/>
    <w:rPr>
      <w:rFonts w:eastAsiaTheme="minorEastAsia"/>
      <w:b/>
      <w:bCs/>
      <w:sz w:val="20"/>
      <w:szCs w:val="20"/>
    </w:rPr>
  </w:style>
  <w:style w:type="table" w:customStyle="1" w:styleId="TableGridLight1">
    <w:name w:val="Table Grid Light1"/>
    <w:basedOn w:val="TableNormal"/>
    <w:uiPriority w:val="40"/>
    <w:rsid w:val="002957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unhideWhenUsed/>
    <w:rsid w:val="00A260B9"/>
    <w:rPr>
      <w:color w:val="605E5C"/>
      <w:shd w:val="clear" w:color="auto" w:fill="E1DFDD"/>
    </w:rPr>
  </w:style>
  <w:style w:type="character" w:customStyle="1" w:styleId="Mention1">
    <w:name w:val="Mention1"/>
    <w:basedOn w:val="DefaultParagraphFont"/>
    <w:uiPriority w:val="99"/>
    <w:unhideWhenUsed/>
    <w:rsid w:val="00A260B9"/>
    <w:rPr>
      <w:color w:val="2B579A"/>
      <w:shd w:val="clear" w:color="auto" w:fill="E1DFDD"/>
    </w:rPr>
  </w:style>
  <w:style w:type="character" w:customStyle="1" w:styleId="Heading3Char">
    <w:name w:val="Heading 3 Char"/>
    <w:basedOn w:val="DefaultParagraphFont"/>
    <w:link w:val="Heading3"/>
    <w:uiPriority w:val="9"/>
    <w:semiHidden/>
    <w:rsid w:val="00046B88"/>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046B88"/>
    <w:rPr>
      <w:b/>
      <w:bCs/>
    </w:rPr>
  </w:style>
  <w:style w:type="character" w:customStyle="1" w:styleId="admin-name">
    <w:name w:val="admin-name"/>
    <w:basedOn w:val="DefaultParagraphFont"/>
    <w:rsid w:val="0028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74099">
      <w:bodyDiv w:val="1"/>
      <w:marLeft w:val="0"/>
      <w:marRight w:val="0"/>
      <w:marTop w:val="0"/>
      <w:marBottom w:val="0"/>
      <w:divBdr>
        <w:top w:val="none" w:sz="0" w:space="0" w:color="auto"/>
        <w:left w:val="none" w:sz="0" w:space="0" w:color="auto"/>
        <w:bottom w:val="none" w:sz="0" w:space="0" w:color="auto"/>
        <w:right w:val="none" w:sz="0" w:space="0" w:color="auto"/>
      </w:divBdr>
    </w:div>
    <w:div w:id="101536182">
      <w:bodyDiv w:val="1"/>
      <w:marLeft w:val="0"/>
      <w:marRight w:val="0"/>
      <w:marTop w:val="0"/>
      <w:marBottom w:val="0"/>
      <w:divBdr>
        <w:top w:val="none" w:sz="0" w:space="0" w:color="auto"/>
        <w:left w:val="none" w:sz="0" w:space="0" w:color="auto"/>
        <w:bottom w:val="none" w:sz="0" w:space="0" w:color="auto"/>
        <w:right w:val="none" w:sz="0" w:space="0" w:color="auto"/>
      </w:divBdr>
    </w:div>
    <w:div w:id="176386259">
      <w:bodyDiv w:val="1"/>
      <w:marLeft w:val="0"/>
      <w:marRight w:val="0"/>
      <w:marTop w:val="0"/>
      <w:marBottom w:val="0"/>
      <w:divBdr>
        <w:top w:val="none" w:sz="0" w:space="0" w:color="auto"/>
        <w:left w:val="none" w:sz="0" w:space="0" w:color="auto"/>
        <w:bottom w:val="none" w:sz="0" w:space="0" w:color="auto"/>
        <w:right w:val="none" w:sz="0" w:space="0" w:color="auto"/>
      </w:divBdr>
    </w:div>
    <w:div w:id="254673906">
      <w:bodyDiv w:val="1"/>
      <w:marLeft w:val="0"/>
      <w:marRight w:val="0"/>
      <w:marTop w:val="0"/>
      <w:marBottom w:val="0"/>
      <w:divBdr>
        <w:top w:val="none" w:sz="0" w:space="0" w:color="auto"/>
        <w:left w:val="none" w:sz="0" w:space="0" w:color="auto"/>
        <w:bottom w:val="none" w:sz="0" w:space="0" w:color="auto"/>
        <w:right w:val="none" w:sz="0" w:space="0" w:color="auto"/>
      </w:divBdr>
    </w:div>
    <w:div w:id="498232758">
      <w:bodyDiv w:val="1"/>
      <w:marLeft w:val="0"/>
      <w:marRight w:val="0"/>
      <w:marTop w:val="0"/>
      <w:marBottom w:val="0"/>
      <w:divBdr>
        <w:top w:val="none" w:sz="0" w:space="0" w:color="auto"/>
        <w:left w:val="none" w:sz="0" w:space="0" w:color="auto"/>
        <w:bottom w:val="none" w:sz="0" w:space="0" w:color="auto"/>
        <w:right w:val="none" w:sz="0" w:space="0" w:color="auto"/>
      </w:divBdr>
    </w:div>
    <w:div w:id="518394714">
      <w:bodyDiv w:val="1"/>
      <w:marLeft w:val="0"/>
      <w:marRight w:val="0"/>
      <w:marTop w:val="0"/>
      <w:marBottom w:val="0"/>
      <w:divBdr>
        <w:top w:val="none" w:sz="0" w:space="0" w:color="auto"/>
        <w:left w:val="none" w:sz="0" w:space="0" w:color="auto"/>
        <w:bottom w:val="none" w:sz="0" w:space="0" w:color="auto"/>
        <w:right w:val="none" w:sz="0" w:space="0" w:color="auto"/>
      </w:divBdr>
    </w:div>
    <w:div w:id="547692054">
      <w:bodyDiv w:val="1"/>
      <w:marLeft w:val="0"/>
      <w:marRight w:val="0"/>
      <w:marTop w:val="0"/>
      <w:marBottom w:val="0"/>
      <w:divBdr>
        <w:top w:val="none" w:sz="0" w:space="0" w:color="auto"/>
        <w:left w:val="none" w:sz="0" w:space="0" w:color="auto"/>
        <w:bottom w:val="none" w:sz="0" w:space="0" w:color="auto"/>
        <w:right w:val="none" w:sz="0" w:space="0" w:color="auto"/>
      </w:divBdr>
      <w:divsChild>
        <w:div w:id="1361975800">
          <w:marLeft w:val="240"/>
          <w:marRight w:val="0"/>
          <w:marTop w:val="0"/>
          <w:marBottom w:val="0"/>
          <w:divBdr>
            <w:top w:val="none" w:sz="0" w:space="0" w:color="auto"/>
            <w:left w:val="none" w:sz="0" w:space="0" w:color="auto"/>
            <w:bottom w:val="none" w:sz="0" w:space="0" w:color="auto"/>
            <w:right w:val="none" w:sz="0" w:space="0" w:color="auto"/>
          </w:divBdr>
          <w:divsChild>
            <w:div w:id="1220822055">
              <w:marLeft w:val="0"/>
              <w:marRight w:val="120"/>
              <w:marTop w:val="0"/>
              <w:marBottom w:val="0"/>
              <w:divBdr>
                <w:top w:val="none" w:sz="0" w:space="0" w:color="auto"/>
                <w:left w:val="none" w:sz="0" w:space="0" w:color="auto"/>
                <w:bottom w:val="none" w:sz="0" w:space="0" w:color="auto"/>
                <w:right w:val="none" w:sz="0" w:space="0" w:color="auto"/>
              </w:divBdr>
              <w:divsChild>
                <w:div w:id="580797133">
                  <w:marLeft w:val="0"/>
                  <w:marRight w:val="0"/>
                  <w:marTop w:val="0"/>
                  <w:marBottom w:val="0"/>
                  <w:divBdr>
                    <w:top w:val="single" w:sz="18" w:space="0" w:color="469A1F"/>
                    <w:left w:val="single" w:sz="18" w:space="0" w:color="469A1F"/>
                    <w:bottom w:val="single" w:sz="18" w:space="0" w:color="469A1F"/>
                    <w:right w:val="single" w:sz="18" w:space="0" w:color="469A1F"/>
                  </w:divBdr>
                </w:div>
              </w:divsChild>
            </w:div>
          </w:divsChild>
        </w:div>
        <w:div w:id="2125154095">
          <w:marLeft w:val="0"/>
          <w:marRight w:val="0"/>
          <w:marTop w:val="0"/>
          <w:marBottom w:val="0"/>
          <w:divBdr>
            <w:top w:val="none" w:sz="0" w:space="0" w:color="auto"/>
            <w:left w:val="none" w:sz="0" w:space="0" w:color="auto"/>
            <w:bottom w:val="none" w:sz="0" w:space="0" w:color="auto"/>
            <w:right w:val="none" w:sz="0" w:space="0" w:color="auto"/>
          </w:divBdr>
          <w:divsChild>
            <w:div w:id="337275438">
              <w:marLeft w:val="0"/>
              <w:marRight w:val="0"/>
              <w:marTop w:val="0"/>
              <w:marBottom w:val="0"/>
              <w:divBdr>
                <w:top w:val="none" w:sz="0" w:space="0" w:color="auto"/>
                <w:left w:val="none" w:sz="0" w:space="0" w:color="auto"/>
                <w:bottom w:val="none" w:sz="0" w:space="0" w:color="auto"/>
                <w:right w:val="none" w:sz="0" w:space="0" w:color="auto"/>
              </w:divBdr>
              <w:divsChild>
                <w:div w:id="1730222167">
                  <w:marLeft w:val="0"/>
                  <w:marRight w:val="0"/>
                  <w:marTop w:val="0"/>
                  <w:marBottom w:val="0"/>
                  <w:divBdr>
                    <w:top w:val="none" w:sz="0" w:space="0" w:color="auto"/>
                    <w:left w:val="none" w:sz="0" w:space="0" w:color="auto"/>
                    <w:bottom w:val="none" w:sz="0" w:space="0" w:color="auto"/>
                    <w:right w:val="none" w:sz="0" w:space="0" w:color="auto"/>
                  </w:divBdr>
                </w:div>
                <w:div w:id="856844082">
                  <w:marLeft w:val="0"/>
                  <w:marRight w:val="0"/>
                  <w:marTop w:val="0"/>
                  <w:marBottom w:val="0"/>
                  <w:divBdr>
                    <w:top w:val="none" w:sz="0" w:space="0" w:color="auto"/>
                    <w:left w:val="none" w:sz="0" w:space="0" w:color="auto"/>
                    <w:bottom w:val="none" w:sz="0" w:space="0" w:color="auto"/>
                    <w:right w:val="none" w:sz="0" w:space="0" w:color="auto"/>
                  </w:divBdr>
                  <w:divsChild>
                    <w:div w:id="708070360">
                      <w:marLeft w:val="0"/>
                      <w:marRight w:val="0"/>
                      <w:marTop w:val="0"/>
                      <w:marBottom w:val="0"/>
                      <w:divBdr>
                        <w:top w:val="none" w:sz="0" w:space="0" w:color="auto"/>
                        <w:left w:val="none" w:sz="0" w:space="0" w:color="auto"/>
                        <w:bottom w:val="none" w:sz="0" w:space="0" w:color="auto"/>
                        <w:right w:val="none" w:sz="0" w:space="0" w:color="auto"/>
                      </w:divBdr>
                      <w:divsChild>
                        <w:div w:id="12171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94674">
          <w:marLeft w:val="0"/>
          <w:marRight w:val="0"/>
          <w:marTop w:val="0"/>
          <w:marBottom w:val="0"/>
          <w:divBdr>
            <w:top w:val="none" w:sz="0" w:space="0" w:color="auto"/>
            <w:left w:val="none" w:sz="0" w:space="0" w:color="auto"/>
            <w:bottom w:val="none" w:sz="0" w:space="0" w:color="auto"/>
            <w:right w:val="none" w:sz="0" w:space="0" w:color="auto"/>
          </w:divBdr>
          <w:divsChild>
            <w:div w:id="1505821571">
              <w:marLeft w:val="0"/>
              <w:marRight w:val="0"/>
              <w:marTop w:val="0"/>
              <w:marBottom w:val="0"/>
              <w:divBdr>
                <w:top w:val="none" w:sz="0" w:space="0" w:color="auto"/>
                <w:left w:val="none" w:sz="0" w:space="0" w:color="auto"/>
                <w:bottom w:val="none" w:sz="0" w:space="0" w:color="auto"/>
                <w:right w:val="none" w:sz="0" w:space="0" w:color="auto"/>
              </w:divBdr>
              <w:divsChild>
                <w:div w:id="545529297">
                  <w:marLeft w:val="0"/>
                  <w:marRight w:val="0"/>
                  <w:marTop w:val="0"/>
                  <w:marBottom w:val="0"/>
                  <w:divBdr>
                    <w:top w:val="none" w:sz="0" w:space="0" w:color="auto"/>
                    <w:left w:val="none" w:sz="0" w:space="0" w:color="auto"/>
                    <w:bottom w:val="none" w:sz="0" w:space="0" w:color="auto"/>
                    <w:right w:val="none" w:sz="0" w:space="0" w:color="auto"/>
                  </w:divBdr>
                  <w:divsChild>
                    <w:div w:id="17860759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2585">
      <w:bodyDiv w:val="1"/>
      <w:marLeft w:val="0"/>
      <w:marRight w:val="0"/>
      <w:marTop w:val="0"/>
      <w:marBottom w:val="0"/>
      <w:divBdr>
        <w:top w:val="none" w:sz="0" w:space="0" w:color="auto"/>
        <w:left w:val="none" w:sz="0" w:space="0" w:color="auto"/>
        <w:bottom w:val="none" w:sz="0" w:space="0" w:color="auto"/>
        <w:right w:val="none" w:sz="0" w:space="0" w:color="auto"/>
      </w:divBdr>
    </w:div>
    <w:div w:id="970207825">
      <w:bodyDiv w:val="1"/>
      <w:marLeft w:val="0"/>
      <w:marRight w:val="0"/>
      <w:marTop w:val="0"/>
      <w:marBottom w:val="0"/>
      <w:divBdr>
        <w:top w:val="none" w:sz="0" w:space="0" w:color="auto"/>
        <w:left w:val="none" w:sz="0" w:space="0" w:color="auto"/>
        <w:bottom w:val="none" w:sz="0" w:space="0" w:color="auto"/>
        <w:right w:val="none" w:sz="0" w:space="0" w:color="auto"/>
      </w:divBdr>
    </w:div>
    <w:div w:id="1084105267">
      <w:bodyDiv w:val="1"/>
      <w:marLeft w:val="0"/>
      <w:marRight w:val="0"/>
      <w:marTop w:val="0"/>
      <w:marBottom w:val="0"/>
      <w:divBdr>
        <w:top w:val="none" w:sz="0" w:space="0" w:color="auto"/>
        <w:left w:val="none" w:sz="0" w:space="0" w:color="auto"/>
        <w:bottom w:val="none" w:sz="0" w:space="0" w:color="auto"/>
        <w:right w:val="none" w:sz="0" w:space="0" w:color="auto"/>
      </w:divBdr>
    </w:div>
    <w:div w:id="1107192085">
      <w:bodyDiv w:val="1"/>
      <w:marLeft w:val="0"/>
      <w:marRight w:val="0"/>
      <w:marTop w:val="0"/>
      <w:marBottom w:val="0"/>
      <w:divBdr>
        <w:top w:val="none" w:sz="0" w:space="0" w:color="auto"/>
        <w:left w:val="none" w:sz="0" w:space="0" w:color="auto"/>
        <w:bottom w:val="none" w:sz="0" w:space="0" w:color="auto"/>
        <w:right w:val="none" w:sz="0" w:space="0" w:color="auto"/>
      </w:divBdr>
    </w:div>
    <w:div w:id="1127435995">
      <w:bodyDiv w:val="1"/>
      <w:marLeft w:val="0"/>
      <w:marRight w:val="0"/>
      <w:marTop w:val="0"/>
      <w:marBottom w:val="0"/>
      <w:divBdr>
        <w:top w:val="none" w:sz="0" w:space="0" w:color="auto"/>
        <w:left w:val="none" w:sz="0" w:space="0" w:color="auto"/>
        <w:bottom w:val="none" w:sz="0" w:space="0" w:color="auto"/>
        <w:right w:val="none" w:sz="0" w:space="0" w:color="auto"/>
      </w:divBdr>
    </w:div>
    <w:div w:id="1264531478">
      <w:bodyDiv w:val="1"/>
      <w:marLeft w:val="0"/>
      <w:marRight w:val="0"/>
      <w:marTop w:val="0"/>
      <w:marBottom w:val="0"/>
      <w:divBdr>
        <w:top w:val="none" w:sz="0" w:space="0" w:color="auto"/>
        <w:left w:val="none" w:sz="0" w:space="0" w:color="auto"/>
        <w:bottom w:val="none" w:sz="0" w:space="0" w:color="auto"/>
        <w:right w:val="none" w:sz="0" w:space="0" w:color="auto"/>
      </w:divBdr>
    </w:div>
    <w:div w:id="1287005821">
      <w:bodyDiv w:val="1"/>
      <w:marLeft w:val="0"/>
      <w:marRight w:val="0"/>
      <w:marTop w:val="0"/>
      <w:marBottom w:val="0"/>
      <w:divBdr>
        <w:top w:val="none" w:sz="0" w:space="0" w:color="auto"/>
        <w:left w:val="none" w:sz="0" w:space="0" w:color="auto"/>
        <w:bottom w:val="none" w:sz="0" w:space="0" w:color="auto"/>
        <w:right w:val="none" w:sz="0" w:space="0" w:color="auto"/>
      </w:divBdr>
    </w:div>
    <w:div w:id="1395735716">
      <w:bodyDiv w:val="1"/>
      <w:marLeft w:val="0"/>
      <w:marRight w:val="0"/>
      <w:marTop w:val="0"/>
      <w:marBottom w:val="0"/>
      <w:divBdr>
        <w:top w:val="none" w:sz="0" w:space="0" w:color="auto"/>
        <w:left w:val="none" w:sz="0" w:space="0" w:color="auto"/>
        <w:bottom w:val="none" w:sz="0" w:space="0" w:color="auto"/>
        <w:right w:val="none" w:sz="0" w:space="0" w:color="auto"/>
      </w:divBdr>
    </w:div>
    <w:div w:id="1459109486">
      <w:bodyDiv w:val="1"/>
      <w:marLeft w:val="0"/>
      <w:marRight w:val="0"/>
      <w:marTop w:val="0"/>
      <w:marBottom w:val="0"/>
      <w:divBdr>
        <w:top w:val="none" w:sz="0" w:space="0" w:color="auto"/>
        <w:left w:val="none" w:sz="0" w:space="0" w:color="auto"/>
        <w:bottom w:val="none" w:sz="0" w:space="0" w:color="auto"/>
        <w:right w:val="none" w:sz="0" w:space="0" w:color="auto"/>
      </w:divBdr>
    </w:div>
    <w:div w:id="1568763803">
      <w:bodyDiv w:val="1"/>
      <w:marLeft w:val="0"/>
      <w:marRight w:val="0"/>
      <w:marTop w:val="0"/>
      <w:marBottom w:val="0"/>
      <w:divBdr>
        <w:top w:val="none" w:sz="0" w:space="0" w:color="auto"/>
        <w:left w:val="none" w:sz="0" w:space="0" w:color="auto"/>
        <w:bottom w:val="none" w:sz="0" w:space="0" w:color="auto"/>
        <w:right w:val="none" w:sz="0" w:space="0" w:color="auto"/>
      </w:divBdr>
    </w:div>
    <w:div w:id="1626542014">
      <w:bodyDiv w:val="1"/>
      <w:marLeft w:val="0"/>
      <w:marRight w:val="0"/>
      <w:marTop w:val="0"/>
      <w:marBottom w:val="0"/>
      <w:divBdr>
        <w:top w:val="none" w:sz="0" w:space="0" w:color="auto"/>
        <w:left w:val="none" w:sz="0" w:space="0" w:color="auto"/>
        <w:bottom w:val="none" w:sz="0" w:space="0" w:color="auto"/>
        <w:right w:val="none" w:sz="0" w:space="0" w:color="auto"/>
      </w:divBdr>
    </w:div>
    <w:div w:id="1707561030">
      <w:bodyDiv w:val="1"/>
      <w:marLeft w:val="0"/>
      <w:marRight w:val="0"/>
      <w:marTop w:val="0"/>
      <w:marBottom w:val="0"/>
      <w:divBdr>
        <w:top w:val="none" w:sz="0" w:space="0" w:color="auto"/>
        <w:left w:val="none" w:sz="0" w:space="0" w:color="auto"/>
        <w:bottom w:val="none" w:sz="0" w:space="0" w:color="auto"/>
        <w:right w:val="none" w:sz="0" w:space="0" w:color="auto"/>
      </w:divBdr>
    </w:div>
    <w:div w:id="1826051299">
      <w:bodyDiv w:val="1"/>
      <w:marLeft w:val="0"/>
      <w:marRight w:val="0"/>
      <w:marTop w:val="0"/>
      <w:marBottom w:val="0"/>
      <w:divBdr>
        <w:top w:val="none" w:sz="0" w:space="0" w:color="auto"/>
        <w:left w:val="none" w:sz="0" w:space="0" w:color="auto"/>
        <w:bottom w:val="none" w:sz="0" w:space="0" w:color="auto"/>
        <w:right w:val="none" w:sz="0" w:space="0" w:color="auto"/>
      </w:divBdr>
    </w:div>
    <w:div w:id="2021589482">
      <w:bodyDiv w:val="1"/>
      <w:marLeft w:val="0"/>
      <w:marRight w:val="0"/>
      <w:marTop w:val="0"/>
      <w:marBottom w:val="0"/>
      <w:divBdr>
        <w:top w:val="none" w:sz="0" w:space="0" w:color="auto"/>
        <w:left w:val="none" w:sz="0" w:space="0" w:color="auto"/>
        <w:bottom w:val="none" w:sz="0" w:space="0" w:color="auto"/>
        <w:right w:val="none" w:sz="0" w:space="0" w:color="auto"/>
      </w:divBdr>
    </w:div>
    <w:div w:id="2043361881">
      <w:bodyDiv w:val="1"/>
      <w:marLeft w:val="0"/>
      <w:marRight w:val="0"/>
      <w:marTop w:val="0"/>
      <w:marBottom w:val="0"/>
      <w:divBdr>
        <w:top w:val="none" w:sz="0" w:space="0" w:color="auto"/>
        <w:left w:val="none" w:sz="0" w:space="0" w:color="auto"/>
        <w:bottom w:val="none" w:sz="0" w:space="0" w:color="auto"/>
        <w:right w:val="none" w:sz="0" w:space="0" w:color="auto"/>
      </w:divBdr>
      <w:divsChild>
        <w:div w:id="512916421">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sChild>
                <w:div w:id="482701668">
                  <w:marLeft w:val="0"/>
                  <w:marRight w:val="0"/>
                  <w:marTop w:val="0"/>
                  <w:marBottom w:val="0"/>
                  <w:divBdr>
                    <w:top w:val="none" w:sz="0" w:space="0" w:color="auto"/>
                    <w:left w:val="none" w:sz="0" w:space="0" w:color="auto"/>
                    <w:bottom w:val="none" w:sz="0" w:space="0" w:color="auto"/>
                    <w:right w:val="none" w:sz="0" w:space="0" w:color="auto"/>
                  </w:divBdr>
                </w:div>
              </w:divsChild>
            </w:div>
            <w:div w:id="471873638">
              <w:marLeft w:val="0"/>
              <w:marRight w:val="0"/>
              <w:marTop w:val="0"/>
              <w:marBottom w:val="0"/>
              <w:divBdr>
                <w:top w:val="none" w:sz="0" w:space="0" w:color="auto"/>
                <w:left w:val="none" w:sz="0" w:space="0" w:color="auto"/>
                <w:bottom w:val="none" w:sz="0" w:space="0" w:color="auto"/>
                <w:right w:val="none" w:sz="0" w:space="0" w:color="auto"/>
              </w:divBdr>
              <w:divsChild>
                <w:div w:id="27531026">
                  <w:marLeft w:val="0"/>
                  <w:marRight w:val="0"/>
                  <w:marTop w:val="0"/>
                  <w:marBottom w:val="0"/>
                  <w:divBdr>
                    <w:top w:val="none" w:sz="0" w:space="0" w:color="auto"/>
                    <w:left w:val="none" w:sz="0" w:space="0" w:color="auto"/>
                    <w:bottom w:val="none" w:sz="0" w:space="0" w:color="auto"/>
                    <w:right w:val="none" w:sz="0" w:space="0" w:color="auto"/>
                  </w:divBdr>
                </w:div>
              </w:divsChild>
            </w:div>
            <w:div w:id="1073041340">
              <w:marLeft w:val="0"/>
              <w:marRight w:val="0"/>
              <w:marTop w:val="0"/>
              <w:marBottom w:val="0"/>
              <w:divBdr>
                <w:top w:val="none" w:sz="0" w:space="0" w:color="auto"/>
                <w:left w:val="none" w:sz="0" w:space="0" w:color="auto"/>
                <w:bottom w:val="none" w:sz="0" w:space="0" w:color="auto"/>
                <w:right w:val="none" w:sz="0" w:space="0" w:color="auto"/>
              </w:divBdr>
              <w:divsChild>
                <w:div w:id="678045467">
                  <w:marLeft w:val="0"/>
                  <w:marRight w:val="0"/>
                  <w:marTop w:val="0"/>
                  <w:marBottom w:val="0"/>
                  <w:divBdr>
                    <w:top w:val="none" w:sz="0" w:space="0" w:color="auto"/>
                    <w:left w:val="none" w:sz="0" w:space="0" w:color="auto"/>
                    <w:bottom w:val="none" w:sz="0" w:space="0" w:color="auto"/>
                    <w:right w:val="none" w:sz="0" w:space="0" w:color="auto"/>
                  </w:divBdr>
                </w:div>
              </w:divsChild>
            </w:div>
            <w:div w:id="1186677302">
              <w:marLeft w:val="0"/>
              <w:marRight w:val="0"/>
              <w:marTop w:val="0"/>
              <w:marBottom w:val="0"/>
              <w:divBdr>
                <w:top w:val="none" w:sz="0" w:space="0" w:color="auto"/>
                <w:left w:val="none" w:sz="0" w:space="0" w:color="auto"/>
                <w:bottom w:val="none" w:sz="0" w:space="0" w:color="auto"/>
                <w:right w:val="none" w:sz="0" w:space="0" w:color="auto"/>
              </w:divBdr>
              <w:divsChild>
                <w:div w:id="1987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10596">
          <w:marLeft w:val="0"/>
          <w:marRight w:val="0"/>
          <w:marTop w:val="0"/>
          <w:marBottom w:val="0"/>
          <w:divBdr>
            <w:top w:val="none" w:sz="0" w:space="0" w:color="auto"/>
            <w:left w:val="none" w:sz="0" w:space="0" w:color="auto"/>
            <w:bottom w:val="none" w:sz="0" w:space="0" w:color="auto"/>
            <w:right w:val="none" w:sz="0" w:space="0" w:color="auto"/>
          </w:divBdr>
          <w:divsChild>
            <w:div w:id="577059808">
              <w:marLeft w:val="0"/>
              <w:marRight w:val="0"/>
              <w:marTop w:val="0"/>
              <w:marBottom w:val="0"/>
              <w:divBdr>
                <w:top w:val="none" w:sz="0" w:space="0" w:color="auto"/>
                <w:left w:val="none" w:sz="0" w:space="0" w:color="auto"/>
                <w:bottom w:val="none" w:sz="0" w:space="0" w:color="auto"/>
                <w:right w:val="none" w:sz="0" w:space="0" w:color="auto"/>
              </w:divBdr>
              <w:divsChild>
                <w:div w:id="1866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A46EC969A9DA46A42CAB52B86130D5" ma:contentTypeVersion="12" ma:contentTypeDescription="Create a new document." ma:contentTypeScope="" ma:versionID="9a686d4e507af222552a12446426e137">
  <xsd:schema xmlns:xsd="http://www.w3.org/2001/XMLSchema" xmlns:xs="http://www.w3.org/2001/XMLSchema" xmlns:p="http://schemas.microsoft.com/office/2006/metadata/properties" xmlns:ns2="aee7cc73-6ae3-4bb5-8ec8-fac81d336924" xmlns:ns3="9f3243e8-e460-470f-909b-f301b21e7dd1" targetNamespace="http://schemas.microsoft.com/office/2006/metadata/properties" ma:root="true" ma:fieldsID="f5224ad0c60786b7fc16a7fdd2bb1f08" ns2:_="" ns3:_="">
    <xsd:import namespace="aee7cc73-6ae3-4bb5-8ec8-fac81d336924"/>
    <xsd:import namespace="9f3243e8-e460-470f-909b-f301b21e7d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cc73-6ae3-4bb5-8ec8-fac81d33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243e8-e460-470f-909b-f301b21e7d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1C1E-E79B-6842-B122-5E35B963FA51}">
  <ds:schemaRefs>
    <ds:schemaRef ds:uri="http://schemas.openxmlformats.org/officeDocument/2006/bibliography"/>
  </ds:schemaRefs>
</ds:datastoreItem>
</file>

<file path=customXml/itemProps2.xml><?xml version="1.0" encoding="utf-8"?>
<ds:datastoreItem xmlns:ds="http://schemas.openxmlformats.org/officeDocument/2006/customXml" ds:itemID="{63A19BFF-C1E2-4EE2-A9D5-EF6C0C811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677C9A-9217-4B0A-97EE-578A77D0252E}">
  <ds:schemaRefs>
    <ds:schemaRef ds:uri="http://schemas.microsoft.com/sharepoint/v3/contenttype/forms"/>
  </ds:schemaRefs>
</ds:datastoreItem>
</file>

<file path=customXml/itemProps4.xml><?xml version="1.0" encoding="utf-8"?>
<ds:datastoreItem xmlns:ds="http://schemas.openxmlformats.org/officeDocument/2006/customXml" ds:itemID="{2A762F40-2E1A-43DF-88B5-49DC24D7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cc73-6ae3-4bb5-8ec8-fac81d336924"/>
    <ds:schemaRef ds:uri="9f3243e8-e460-470f-909b-f301b21e7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Nunan</dc:creator>
  <cp:keywords/>
  <dc:description/>
  <cp:lastModifiedBy>Sunny Nunan</cp:lastModifiedBy>
  <cp:revision>2</cp:revision>
  <cp:lastPrinted>2021-01-27T21:15:00Z</cp:lastPrinted>
  <dcterms:created xsi:type="dcterms:W3CDTF">2021-01-27T21:16:00Z</dcterms:created>
  <dcterms:modified xsi:type="dcterms:W3CDTF">2021-01-27T21:16:00Z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0x0101009FA46EC969A9DA46A42CAB52B86130D5</vt:lpwstr>
  </property>
</Properties>
</file>